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C5068B" w14:textId="77777777" w:rsidR="00497A8D" w:rsidRPr="001007F5" w:rsidRDefault="009B4599" w:rsidP="00FF2891">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Arial" w:eastAsiaTheme="minorEastAsia" w:hAnsi="Arial" w:cs="Arial"/>
          <w:b/>
          <w:bdr w:val="none" w:sz="0" w:space="0" w:color="auto"/>
          <w:lang w:val="es-ES_tradnl" w:eastAsia="es-ES"/>
        </w:rPr>
      </w:pPr>
      <w:r w:rsidRPr="001007F5">
        <w:rPr>
          <w:rFonts w:ascii="Arial" w:eastAsiaTheme="minorEastAsia" w:hAnsi="Arial" w:cs="Arial"/>
          <w:b/>
          <w:bdr w:val="none" w:sz="0" w:space="0" w:color="auto"/>
          <w:lang w:val="es-ES_tradnl" w:eastAsia="es-ES"/>
        </w:rPr>
        <w:t xml:space="preserve">Pronunciamiento FIO No </w:t>
      </w:r>
      <w:r w:rsidR="00AB36FB" w:rsidRPr="001007F5">
        <w:rPr>
          <w:rFonts w:ascii="Arial" w:eastAsiaTheme="minorEastAsia" w:hAnsi="Arial" w:cs="Arial"/>
          <w:b/>
          <w:bdr w:val="none" w:sz="0" w:space="0" w:color="auto"/>
          <w:lang w:val="es-ES_tradnl" w:eastAsia="es-ES"/>
        </w:rPr>
        <w:t>1</w:t>
      </w:r>
      <w:r w:rsidRPr="001007F5">
        <w:rPr>
          <w:rFonts w:ascii="Arial" w:eastAsiaTheme="minorEastAsia" w:hAnsi="Arial" w:cs="Arial"/>
          <w:b/>
          <w:bdr w:val="none" w:sz="0" w:space="0" w:color="auto"/>
          <w:lang w:val="es-ES_tradnl" w:eastAsia="es-ES"/>
        </w:rPr>
        <w:t>/20</w:t>
      </w:r>
      <w:r w:rsidR="00621F42" w:rsidRPr="001007F5">
        <w:rPr>
          <w:rFonts w:ascii="Arial" w:eastAsiaTheme="minorEastAsia" w:hAnsi="Arial" w:cs="Arial"/>
          <w:b/>
          <w:bdr w:val="none" w:sz="0" w:space="0" w:color="auto"/>
          <w:lang w:val="es-ES_tradnl" w:eastAsia="es-ES"/>
        </w:rPr>
        <w:t>2</w:t>
      </w:r>
      <w:r w:rsidR="00C8212D" w:rsidRPr="001007F5">
        <w:rPr>
          <w:rFonts w:ascii="Arial" w:eastAsiaTheme="minorEastAsia" w:hAnsi="Arial" w:cs="Arial"/>
          <w:b/>
          <w:bdr w:val="none" w:sz="0" w:space="0" w:color="auto"/>
          <w:lang w:val="es-ES_tradnl" w:eastAsia="es-ES"/>
        </w:rPr>
        <w:t>2</w:t>
      </w:r>
    </w:p>
    <w:p w14:paraId="7998C451" w14:textId="77777777" w:rsidR="00497A8D" w:rsidRPr="001007F5" w:rsidRDefault="00497A8D" w:rsidP="00FF2891">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Arial" w:eastAsiaTheme="minorEastAsia" w:hAnsi="Arial" w:cs="Arial"/>
          <w:b/>
          <w:bdr w:val="none" w:sz="0" w:space="0" w:color="auto"/>
          <w:lang w:val="es-ES_tradnl" w:eastAsia="es-ES"/>
        </w:rPr>
      </w:pPr>
    </w:p>
    <w:p w14:paraId="74B05A66" w14:textId="77777777" w:rsidR="00497A8D" w:rsidRPr="001007F5" w:rsidRDefault="009B4599" w:rsidP="00FF2891">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Arial" w:eastAsiaTheme="minorEastAsia" w:hAnsi="Arial" w:cs="Arial"/>
          <w:b/>
          <w:bdr w:val="none" w:sz="0" w:space="0" w:color="auto"/>
          <w:lang w:val="es-ES_tradnl" w:eastAsia="es-ES"/>
        </w:rPr>
      </w:pPr>
      <w:r w:rsidRPr="001007F5">
        <w:rPr>
          <w:rFonts w:ascii="Arial" w:eastAsiaTheme="minorEastAsia" w:hAnsi="Arial" w:cs="Arial"/>
          <w:b/>
          <w:bdr w:val="none" w:sz="0" w:space="0" w:color="auto"/>
          <w:lang w:val="es-ES_tradnl" w:eastAsia="es-ES"/>
        </w:rPr>
        <w:t>Pronunciamiento de</w:t>
      </w:r>
      <w:r w:rsidR="000505E1" w:rsidRPr="001007F5">
        <w:rPr>
          <w:rFonts w:ascii="Arial" w:eastAsiaTheme="minorEastAsia" w:hAnsi="Arial" w:cs="Arial"/>
          <w:b/>
          <w:bdr w:val="none" w:sz="0" w:space="0" w:color="auto"/>
          <w:lang w:val="es-ES_tradnl" w:eastAsia="es-ES"/>
        </w:rPr>
        <w:t>l Consejo Rector de</w:t>
      </w:r>
      <w:r w:rsidR="008B793C" w:rsidRPr="001007F5">
        <w:rPr>
          <w:rFonts w:ascii="Arial" w:eastAsiaTheme="minorEastAsia" w:hAnsi="Arial" w:cs="Arial"/>
          <w:b/>
          <w:bdr w:val="none" w:sz="0" w:space="0" w:color="auto"/>
          <w:lang w:val="es-ES_tradnl" w:eastAsia="es-ES"/>
        </w:rPr>
        <w:t xml:space="preserve"> </w:t>
      </w:r>
      <w:r w:rsidRPr="001007F5">
        <w:rPr>
          <w:rFonts w:ascii="Arial" w:eastAsiaTheme="minorEastAsia" w:hAnsi="Arial" w:cs="Arial"/>
          <w:b/>
          <w:bdr w:val="none" w:sz="0" w:space="0" w:color="auto"/>
          <w:lang w:val="es-ES_tradnl" w:eastAsia="es-ES"/>
        </w:rPr>
        <w:t>l</w:t>
      </w:r>
      <w:r w:rsidR="008B793C" w:rsidRPr="001007F5">
        <w:rPr>
          <w:rFonts w:ascii="Arial" w:eastAsiaTheme="minorEastAsia" w:hAnsi="Arial" w:cs="Arial"/>
          <w:b/>
          <w:bdr w:val="none" w:sz="0" w:space="0" w:color="auto"/>
          <w:lang w:val="es-ES_tradnl" w:eastAsia="es-ES"/>
        </w:rPr>
        <w:t>a</w:t>
      </w:r>
      <w:r w:rsidRPr="001007F5">
        <w:rPr>
          <w:rFonts w:ascii="Arial" w:eastAsiaTheme="minorEastAsia" w:hAnsi="Arial" w:cs="Arial"/>
          <w:b/>
          <w:bdr w:val="none" w:sz="0" w:space="0" w:color="auto"/>
          <w:lang w:val="es-ES_tradnl" w:eastAsia="es-ES"/>
        </w:rPr>
        <w:t xml:space="preserve"> </w:t>
      </w:r>
      <w:r w:rsidR="001007F5" w:rsidRPr="001007F5">
        <w:rPr>
          <w:rFonts w:ascii="Arial" w:eastAsiaTheme="minorEastAsia" w:hAnsi="Arial" w:cs="Arial"/>
          <w:b/>
          <w:bdr w:val="none" w:sz="0" w:space="0" w:color="auto"/>
          <w:lang w:val="es-ES_tradnl" w:eastAsia="es-ES"/>
        </w:rPr>
        <w:t>Federación</w:t>
      </w:r>
      <w:r w:rsidRPr="001007F5">
        <w:rPr>
          <w:rFonts w:ascii="Arial" w:eastAsiaTheme="minorEastAsia" w:hAnsi="Arial" w:cs="Arial"/>
          <w:b/>
          <w:bdr w:val="none" w:sz="0" w:space="0" w:color="auto"/>
          <w:lang w:val="es-ES_tradnl" w:eastAsia="es-ES"/>
        </w:rPr>
        <w:t xml:space="preserve"> Iberoamericana</w:t>
      </w:r>
      <w:r w:rsidR="008B793C" w:rsidRPr="001007F5">
        <w:rPr>
          <w:rFonts w:ascii="Arial" w:eastAsiaTheme="minorEastAsia" w:hAnsi="Arial" w:cs="Arial"/>
          <w:b/>
          <w:bdr w:val="none" w:sz="0" w:space="0" w:color="auto"/>
          <w:lang w:val="es-ES_tradnl" w:eastAsia="es-ES"/>
        </w:rPr>
        <w:t xml:space="preserve"> del Ombudsman (FIO) respecto a</w:t>
      </w:r>
      <w:r w:rsidR="00621F42" w:rsidRPr="001007F5">
        <w:rPr>
          <w:rFonts w:ascii="Arial" w:eastAsiaTheme="minorEastAsia" w:hAnsi="Arial" w:cs="Arial"/>
          <w:b/>
          <w:bdr w:val="none" w:sz="0" w:space="0" w:color="auto"/>
          <w:lang w:val="es-ES_tradnl" w:eastAsia="es-ES"/>
        </w:rPr>
        <w:t xml:space="preserve"> la </w:t>
      </w:r>
      <w:r w:rsidR="001F19E1" w:rsidRPr="001007F5">
        <w:rPr>
          <w:rFonts w:ascii="Arial" w:eastAsiaTheme="minorEastAsia" w:hAnsi="Arial" w:cs="Arial"/>
          <w:b/>
          <w:bdr w:val="none" w:sz="0" w:space="0" w:color="auto"/>
          <w:lang w:val="es-CO" w:eastAsia="es-ES"/>
        </w:rPr>
        <w:t>crisis humanitaria en la frontera de Colombia con Venezuela por accionar de grupos armados ilegales</w:t>
      </w:r>
    </w:p>
    <w:p w14:paraId="2C88E860" w14:textId="77777777" w:rsidR="00497A8D" w:rsidRPr="001007F5" w:rsidRDefault="00497A8D">
      <w:pPr>
        <w:pStyle w:val="Cuerpo"/>
        <w:rPr>
          <w:rFonts w:hint="eastAsia"/>
          <w:color w:val="auto"/>
        </w:rPr>
      </w:pPr>
    </w:p>
    <w:p w14:paraId="1B478551" w14:textId="77777777" w:rsidR="001F19E1" w:rsidRPr="001007F5" w:rsidRDefault="001F19E1" w:rsidP="001F19E1">
      <w:pPr>
        <w:jc w:val="both"/>
        <w:rPr>
          <w:rFonts w:ascii="Calibri" w:eastAsia="Times New Roman" w:hAnsi="Calibri" w:cs="Calibri"/>
          <w:lang w:val="es-CO" w:eastAsia="es-ES"/>
        </w:rPr>
      </w:pPr>
      <w:r w:rsidRPr="001007F5">
        <w:rPr>
          <w:rFonts w:ascii="Calibri" w:eastAsia="Times New Roman" w:hAnsi="Calibri" w:cs="Calibri"/>
          <w:lang w:val="es-CO" w:eastAsia="es-ES"/>
        </w:rPr>
        <w:t>En el último mes, la Defensoría del Pueblo de Colombia ha venido brindando acompañamiento humanitario de emergencia a centenares de personas que se han desplazado de manera forzosa por cuenta de las acciones de grupos armados ilegales, en la zona fronteriza entre Colombia y Venezuela.</w:t>
      </w:r>
    </w:p>
    <w:p w14:paraId="21D2311F" w14:textId="77777777" w:rsidR="001F19E1" w:rsidRPr="001007F5" w:rsidRDefault="001F19E1" w:rsidP="001F19E1">
      <w:pPr>
        <w:jc w:val="both"/>
        <w:rPr>
          <w:rFonts w:ascii="Calibri" w:eastAsia="Times New Roman" w:hAnsi="Calibri" w:cs="Calibri"/>
          <w:lang w:val="es-CO" w:eastAsia="es-ES"/>
        </w:rPr>
      </w:pPr>
    </w:p>
    <w:p w14:paraId="17B32AAF" w14:textId="77777777" w:rsidR="00B739A9" w:rsidRPr="001007F5" w:rsidRDefault="001F19E1" w:rsidP="00B739A9">
      <w:pPr>
        <w:jc w:val="both"/>
        <w:rPr>
          <w:rFonts w:ascii="Calibri" w:eastAsia="Times New Roman" w:hAnsi="Calibri" w:cs="Calibri"/>
          <w:lang w:val="es-CO" w:eastAsia="es-ES"/>
        </w:rPr>
      </w:pPr>
      <w:r w:rsidRPr="001007F5">
        <w:rPr>
          <w:rFonts w:ascii="Calibri" w:eastAsia="Times New Roman" w:hAnsi="Calibri" w:cs="Calibri"/>
          <w:lang w:val="es-CO" w:eastAsia="es-ES"/>
        </w:rPr>
        <w:t>El miedo sigue siendo la constante entre la población por las confrontaciones entre las guerrillas del ELN y las disidencias de las antiguas FARC. Principalmente han sido afectados los habitantes de las regiones de frontera en los departamentos de Arauca y Vichada, aunque el fenómeno del desplazamiento forzado también se ha extendido a Norte de Santander y Santander.</w:t>
      </w:r>
      <w:r w:rsidR="008B362F" w:rsidRPr="001007F5">
        <w:rPr>
          <w:rFonts w:ascii="Calibri" w:eastAsia="Times New Roman" w:hAnsi="Calibri" w:cs="Calibri"/>
          <w:lang w:val="es-CO" w:eastAsia="es-ES"/>
        </w:rPr>
        <w:t xml:space="preserve"> </w:t>
      </w:r>
      <w:r w:rsidRPr="001007F5">
        <w:rPr>
          <w:rFonts w:ascii="Calibri" w:eastAsia="Times New Roman" w:hAnsi="Calibri" w:cs="Calibri"/>
          <w:lang w:val="es-CO" w:eastAsia="es-ES"/>
        </w:rPr>
        <w:t>La situación más crítica se vive en el departamento de Arauca. Allí la Defensoría del Pueblo ha podido constatar que durante el mes de enero se reportaron 66 homicidios y el desplazamiento forzado, tanto individual como masivo, de 1.621 personas de 527 familias. De acuerdo con las cifras reportadas por la Comisión de Verificación de las Naciones Unidas, también se ha presentado el desplazamiento de 51 excombatientes en proceso de reincorporación.</w:t>
      </w:r>
      <w:r w:rsidR="00B739A9" w:rsidRPr="001007F5">
        <w:rPr>
          <w:rFonts w:ascii="Calibri" w:eastAsia="Times New Roman" w:hAnsi="Calibri" w:cs="Calibri"/>
          <w:lang w:val="es-CO" w:eastAsia="es-ES"/>
        </w:rPr>
        <w:t xml:space="preserve"> Situación similar vive la población de Puerto Carreño, la capital del Vichada, donde la Defensoría del Pueblo registró 936 personas de 277 familias víctimas de desplazamiento forzado por cuenta de la confrontación entre FARC y ELN. La situación de Arauca también se expandió a otros departamentos de frontera con graves problemas de orden público. En Norte de Santander ya se han reportado 14 homicidios y se ha registrado el desplazamiento individual de 350 personas.  Adicionalmente, en el departamento de Santander la Defensoría del Pueblo atiende a 86 personas de 39 núcleos familiares en situación de desplazamiento forzado, quienes provienen de Arauca.</w:t>
      </w:r>
    </w:p>
    <w:p w14:paraId="4F794CCC" w14:textId="77777777" w:rsidR="00B739A9" w:rsidRPr="001007F5" w:rsidRDefault="00B739A9" w:rsidP="00B739A9">
      <w:pPr>
        <w:jc w:val="both"/>
        <w:rPr>
          <w:rFonts w:ascii="Calibri" w:eastAsia="Times New Roman" w:hAnsi="Calibri" w:cs="Calibri"/>
          <w:lang w:val="es-CO" w:eastAsia="es-ES"/>
        </w:rPr>
      </w:pPr>
    </w:p>
    <w:p w14:paraId="7B84040C" w14:textId="77777777" w:rsidR="001F19E1" w:rsidRPr="001007F5" w:rsidRDefault="00B739A9" w:rsidP="001F19E1">
      <w:pPr>
        <w:jc w:val="both"/>
        <w:rPr>
          <w:rFonts w:ascii="Calibri" w:eastAsia="Times New Roman" w:hAnsi="Calibri" w:cs="Calibri"/>
          <w:lang w:val="es-CO" w:eastAsia="es-ES"/>
        </w:rPr>
      </w:pPr>
      <w:r w:rsidRPr="001007F5">
        <w:rPr>
          <w:rFonts w:ascii="Calibri" w:eastAsia="Times New Roman" w:hAnsi="Calibri" w:cs="Calibri"/>
          <w:lang w:val="es-CO" w:eastAsia="es-ES"/>
        </w:rPr>
        <w:t xml:space="preserve">El Defensor del Pueblo de Colombia ha rechazado el accionar de estas organizaciones armadas que, además de desplazamiento forzado, han producido homicidios, confinamiento de comunidades y riesgos de reclutamiento forzado de menores de edad. </w:t>
      </w:r>
      <w:r w:rsidR="00235F50" w:rsidRPr="001007F5">
        <w:rPr>
          <w:rFonts w:ascii="Calibri" w:eastAsia="Times New Roman" w:hAnsi="Calibri" w:cs="Calibri"/>
          <w:lang w:val="es-CO" w:eastAsia="es-ES"/>
        </w:rPr>
        <w:t>La Defensoría colombiana ha</w:t>
      </w:r>
      <w:r w:rsidR="001F19E1" w:rsidRPr="001007F5">
        <w:rPr>
          <w:rFonts w:ascii="Calibri" w:eastAsia="Times New Roman" w:hAnsi="Calibri" w:cs="Calibri"/>
          <w:lang w:val="es-CO" w:eastAsia="es-ES"/>
        </w:rPr>
        <w:t xml:space="preserve"> </w:t>
      </w:r>
      <w:r w:rsidR="00235F50" w:rsidRPr="001007F5">
        <w:rPr>
          <w:rFonts w:ascii="Calibri" w:eastAsia="Times New Roman" w:hAnsi="Calibri" w:cs="Calibri"/>
          <w:lang w:val="es-CO" w:eastAsia="es-ES"/>
        </w:rPr>
        <w:t>solicita</w:t>
      </w:r>
      <w:r w:rsidR="001F19E1" w:rsidRPr="001007F5">
        <w:rPr>
          <w:rFonts w:ascii="Calibri" w:eastAsia="Times New Roman" w:hAnsi="Calibri" w:cs="Calibri"/>
          <w:lang w:val="es-CO" w:eastAsia="es-ES"/>
        </w:rPr>
        <w:t>do presencia institucional para la garantía de los derechos de la población que vive en la frontera en medio de la zozobra y el miedo. Además, h</w:t>
      </w:r>
      <w:r w:rsidR="00235F50" w:rsidRPr="001007F5">
        <w:rPr>
          <w:rFonts w:ascii="Calibri" w:eastAsia="Times New Roman" w:hAnsi="Calibri" w:cs="Calibri"/>
          <w:lang w:val="es-CO" w:eastAsia="es-ES"/>
        </w:rPr>
        <w:t>a</w:t>
      </w:r>
      <w:r w:rsidR="001F19E1" w:rsidRPr="001007F5">
        <w:rPr>
          <w:rFonts w:ascii="Calibri" w:eastAsia="Times New Roman" w:hAnsi="Calibri" w:cs="Calibri"/>
          <w:lang w:val="es-CO" w:eastAsia="es-ES"/>
        </w:rPr>
        <w:t xml:space="preserve"> reiterado la necesidad de brindar protección a los líderes sociales que reciben constantes amenazas por parte de esos grupos ilegales.</w:t>
      </w:r>
    </w:p>
    <w:p w14:paraId="129C4DAD" w14:textId="77777777" w:rsidR="00B739A9" w:rsidRPr="001007F5" w:rsidRDefault="00B739A9" w:rsidP="001F19E1">
      <w:pPr>
        <w:jc w:val="both"/>
        <w:rPr>
          <w:rFonts w:ascii="Calibri" w:eastAsia="Times New Roman" w:hAnsi="Calibri" w:cs="Calibri"/>
          <w:lang w:val="es-CO" w:eastAsia="es-ES"/>
        </w:rPr>
      </w:pPr>
    </w:p>
    <w:p w14:paraId="115CAF81" w14:textId="77777777" w:rsidR="001007F5" w:rsidRDefault="001007F5" w:rsidP="001F19E1">
      <w:pPr>
        <w:jc w:val="both"/>
        <w:rPr>
          <w:rFonts w:ascii="Calibri" w:eastAsia="Times New Roman" w:hAnsi="Calibri" w:cs="Calibri"/>
          <w:lang w:val="es-CO" w:eastAsia="es-ES"/>
        </w:rPr>
      </w:pPr>
    </w:p>
    <w:p w14:paraId="2BC5B08C" w14:textId="77777777" w:rsidR="001007F5" w:rsidRDefault="001007F5" w:rsidP="001F19E1">
      <w:pPr>
        <w:jc w:val="both"/>
        <w:rPr>
          <w:rFonts w:ascii="Calibri" w:eastAsia="Times New Roman" w:hAnsi="Calibri" w:cs="Calibri"/>
          <w:lang w:val="es-CO" w:eastAsia="es-ES"/>
        </w:rPr>
      </w:pPr>
      <w:r>
        <w:rPr>
          <w:rFonts w:ascii="Calibri" w:eastAsia="Times New Roman" w:hAnsi="Calibri" w:cs="Calibri"/>
          <w:lang w:val="es-CO" w:eastAsia="es-ES"/>
        </w:rPr>
        <w:t xml:space="preserve">Por todo ello, </w:t>
      </w:r>
    </w:p>
    <w:p w14:paraId="5A12A5AD" w14:textId="77777777" w:rsidR="001007F5" w:rsidRDefault="001007F5" w:rsidP="001F19E1">
      <w:pPr>
        <w:jc w:val="both"/>
        <w:rPr>
          <w:rFonts w:ascii="Calibri" w:eastAsia="Times New Roman" w:hAnsi="Calibri" w:cs="Calibri"/>
          <w:lang w:val="es-CO" w:eastAsia="es-ES"/>
        </w:rPr>
      </w:pPr>
    </w:p>
    <w:p w14:paraId="186ACE3E" w14:textId="77777777" w:rsidR="001F19E1" w:rsidRPr="001007F5" w:rsidRDefault="00B739A9" w:rsidP="001F19E1">
      <w:pPr>
        <w:jc w:val="both"/>
        <w:rPr>
          <w:rFonts w:ascii="Calibri" w:eastAsia="Times New Roman" w:hAnsi="Calibri" w:cs="Calibri"/>
          <w:lang w:val="es-CO" w:eastAsia="es-ES"/>
        </w:rPr>
      </w:pPr>
      <w:r w:rsidRPr="001007F5">
        <w:rPr>
          <w:rFonts w:ascii="Calibri" w:eastAsia="Times New Roman" w:hAnsi="Calibri" w:cs="Calibri"/>
          <w:lang w:val="es-CO" w:eastAsia="es-ES"/>
        </w:rPr>
        <w:t>El Consejo Rector de la FIO, en línea con lo solicitado por el Defensor del Pueblo de Colombia, hace</w:t>
      </w:r>
      <w:r w:rsidR="001F19E1" w:rsidRPr="001007F5">
        <w:rPr>
          <w:rFonts w:ascii="Calibri" w:eastAsia="Times New Roman" w:hAnsi="Calibri" w:cs="Calibri"/>
          <w:lang w:val="es-CO" w:eastAsia="es-ES"/>
        </w:rPr>
        <w:t xml:space="preserve"> un llamado vehemente a las autoridades para que se proteja a los ciudadanos</w:t>
      </w:r>
      <w:r w:rsidR="00C32638" w:rsidRPr="001007F5">
        <w:rPr>
          <w:rFonts w:ascii="Calibri" w:eastAsia="Times New Roman" w:hAnsi="Calibri" w:cs="Calibri"/>
          <w:lang w:val="es-CO" w:eastAsia="es-ES"/>
        </w:rPr>
        <w:t>.</w:t>
      </w:r>
      <w:r w:rsidR="001F19E1" w:rsidRPr="001007F5">
        <w:rPr>
          <w:rFonts w:ascii="Calibri" w:eastAsia="Times New Roman" w:hAnsi="Calibri" w:cs="Calibri"/>
          <w:lang w:val="es-CO" w:eastAsia="es-ES"/>
        </w:rPr>
        <w:t xml:space="preserve"> </w:t>
      </w:r>
      <w:r w:rsidR="00C32638" w:rsidRPr="001007F5">
        <w:rPr>
          <w:rFonts w:ascii="Calibri" w:eastAsia="Times New Roman" w:hAnsi="Calibri" w:cs="Calibri"/>
          <w:lang w:val="es-CO" w:eastAsia="es-ES"/>
        </w:rPr>
        <w:t>Igualmente, hace un llamado</w:t>
      </w:r>
      <w:r w:rsidR="001F19E1" w:rsidRPr="001007F5">
        <w:rPr>
          <w:rFonts w:ascii="Calibri" w:eastAsia="Times New Roman" w:hAnsi="Calibri" w:cs="Calibri"/>
          <w:lang w:val="es-CO" w:eastAsia="es-ES"/>
        </w:rPr>
        <w:t xml:space="preserve"> a los grupos armados para que mantengan a la población civil al margen de sus hostilidades. Debe primar en todo momento el bienestar de las comunidades, garantizándose la efectividad de sus derechos y su permanencia en los territorios.  </w:t>
      </w:r>
    </w:p>
    <w:p w14:paraId="5476E5AE" w14:textId="77777777" w:rsidR="001F19E1" w:rsidRPr="001007F5" w:rsidRDefault="001F19E1" w:rsidP="001F19E1">
      <w:pPr>
        <w:jc w:val="both"/>
        <w:rPr>
          <w:rFonts w:ascii="Calibri" w:eastAsia="Times New Roman" w:hAnsi="Calibri" w:cs="Calibri"/>
          <w:lang w:val="es-CO" w:eastAsia="es-ES"/>
        </w:rPr>
      </w:pPr>
    </w:p>
    <w:p w14:paraId="70563726" w14:textId="77777777" w:rsidR="001F19E1" w:rsidRPr="001007F5" w:rsidRDefault="001F19E1" w:rsidP="00AB36FB">
      <w:pPr>
        <w:jc w:val="both"/>
        <w:rPr>
          <w:rFonts w:ascii="Calibri" w:eastAsia="Times New Roman" w:hAnsi="Calibri" w:cs="Calibri"/>
          <w:lang w:val="es-CO" w:eastAsia="es-ES"/>
        </w:rPr>
      </w:pPr>
    </w:p>
    <w:p w14:paraId="368E9F12" w14:textId="77777777" w:rsidR="00AB36FB" w:rsidRPr="001007F5" w:rsidRDefault="00AB36FB" w:rsidP="00AB36FB">
      <w:pPr>
        <w:spacing w:after="160" w:line="259" w:lineRule="auto"/>
        <w:jc w:val="both"/>
        <w:rPr>
          <w:rFonts w:ascii="Calibri" w:eastAsia="Book Antiqua" w:hAnsi="Calibri" w:cs="Book Antiqua"/>
          <w:u w:color="000000"/>
          <w:lang w:val="es-ES_tradnl" w:eastAsia="es-ES"/>
        </w:rPr>
      </w:pPr>
      <w:r w:rsidRPr="001007F5">
        <w:rPr>
          <w:rFonts w:ascii="Calibri" w:eastAsia="Book Antiqua" w:hAnsi="Calibri" w:cs="Calibri"/>
          <w:u w:color="000000"/>
          <w:lang w:val="es-ES_tradnl" w:eastAsia="es-ES"/>
        </w:rPr>
        <w:t>La Fed</w:t>
      </w:r>
      <w:r w:rsidRPr="001007F5">
        <w:rPr>
          <w:rFonts w:ascii="Calibri" w:eastAsia="Book Antiqua" w:hAnsi="Calibri" w:cs="Book Antiqua"/>
          <w:u w:color="000000"/>
          <w:lang w:val="es-ES_tradnl" w:eastAsia="es-ES"/>
        </w:rPr>
        <w:t>eración Iberoamericana del Ombudsman (FIO), congrega y representa a 103 Defensores del Pueblo, Procuradores, Proveedores, Comisionados y Presidentes de Comisiones Públicas de Derechos Humanos de 22 países iberoamericanos.</w:t>
      </w:r>
    </w:p>
    <w:p w14:paraId="18794F88" w14:textId="77777777" w:rsidR="00AB36FB" w:rsidRPr="001007F5" w:rsidRDefault="00AB36FB" w:rsidP="00AB36FB">
      <w:pPr>
        <w:spacing w:after="160" w:line="259" w:lineRule="auto"/>
        <w:jc w:val="both"/>
        <w:rPr>
          <w:rFonts w:ascii="Calibri" w:eastAsia="Book Antiqua" w:hAnsi="Calibri" w:cs="Book Antiqua"/>
          <w:u w:color="000000"/>
          <w:lang w:val="es-ES_tradnl" w:eastAsia="es-ES"/>
        </w:rPr>
      </w:pPr>
      <w:r w:rsidRPr="001007F5">
        <w:rPr>
          <w:rFonts w:ascii="Calibri" w:eastAsia="Book Antiqua" w:hAnsi="Calibri" w:cs="Book Antiqua"/>
          <w:u w:color="000000"/>
          <w:lang w:val="es-ES_tradnl" w:eastAsia="es-ES"/>
        </w:rPr>
        <w:t>El objetivo primordial de la Federación es ser un foro de discusión para la cooperación, el intercambio de experiencias y la promoción, difusión y fortalecimiento de la institución del Ombudsman en las regiones geográficas de su jurisdicción. En  concreto, entre otras finalidades específicas, pretende fomentar, ampliar y fortalecer la cultura de los Derechos Humanos en los países cuyos Ombudsman formen parte de la FIO; establecer y mantener relaciones de colaboración con organizaciones no gubernamentales que procuren el respeto, defensa y promoción de los Derechos Humanos, así como promover estudios e investigaciones sobre aspectos de su competencia, con la finalidad de apoyar el fortalecimiento del Estado de Derecho, el régimen democrático y la convivencia pacífica de los pueblos.</w:t>
      </w:r>
    </w:p>
    <w:p w14:paraId="00ECCDA8" w14:textId="77777777" w:rsidR="00AB36FB" w:rsidRPr="001007F5" w:rsidRDefault="00AB36FB" w:rsidP="00AB36FB">
      <w:pPr>
        <w:spacing w:after="160" w:line="259" w:lineRule="auto"/>
        <w:jc w:val="both"/>
        <w:rPr>
          <w:rFonts w:ascii="Calibri" w:eastAsia="Book Antiqua" w:hAnsi="Calibri" w:cs="Book Antiqua"/>
          <w:u w:color="000000"/>
          <w:lang w:val="es-ES_tradnl" w:eastAsia="es-ES"/>
        </w:rPr>
      </w:pPr>
    </w:p>
    <w:p w14:paraId="179A50D1" w14:textId="77777777" w:rsidR="00AB36FB" w:rsidRPr="001007F5" w:rsidRDefault="00AB36FB" w:rsidP="00AB36FB">
      <w:pPr>
        <w:spacing w:line="276" w:lineRule="auto"/>
        <w:jc w:val="both"/>
        <w:rPr>
          <w:rFonts w:ascii="Calibri" w:eastAsia="Calibri" w:hAnsi="Calibri" w:cs="Calibri"/>
          <w:u w:color="000000"/>
          <w:lang w:val="es-ES_tradnl"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007F5" w:rsidRPr="00744DAB" w14:paraId="6FFB8197" w14:textId="77777777" w:rsidTr="009E1C0F">
        <w:tc>
          <w:tcPr>
            <w:tcW w:w="4814" w:type="dxa"/>
          </w:tcPr>
          <w:p w14:paraId="161B30E7" w14:textId="77777777" w:rsidR="00184152" w:rsidRPr="001007F5" w:rsidRDefault="00184152" w:rsidP="00184152">
            <w:pPr>
              <w:spacing w:line="276" w:lineRule="auto"/>
              <w:jc w:val="both"/>
              <w:rPr>
                <w:rFonts w:ascii="Calibri" w:eastAsia="Calibri" w:hAnsi="Calibri" w:cs="Calibri"/>
                <w:u w:color="000000"/>
                <w:lang w:val="es-ES_tradnl" w:eastAsia="es-ES"/>
              </w:rPr>
            </w:pPr>
          </w:p>
          <w:p w14:paraId="2C2FDE21" w14:textId="77777777" w:rsidR="00184152" w:rsidRPr="001007F5" w:rsidRDefault="00184152" w:rsidP="00184152">
            <w:pPr>
              <w:spacing w:line="276" w:lineRule="auto"/>
              <w:jc w:val="both"/>
              <w:rPr>
                <w:rFonts w:ascii="Calibri" w:eastAsia="Calibri" w:hAnsi="Calibri" w:cs="Calibri"/>
                <w:u w:color="000000"/>
                <w:lang w:val="es-ES_tradnl" w:eastAsia="es-ES"/>
              </w:rPr>
            </w:pPr>
          </w:p>
          <w:p w14:paraId="43696FC4" w14:textId="77777777" w:rsidR="00184152" w:rsidRPr="001007F5" w:rsidRDefault="00184152" w:rsidP="00184152">
            <w:pPr>
              <w:spacing w:line="276" w:lineRule="auto"/>
              <w:jc w:val="both"/>
              <w:rPr>
                <w:rFonts w:ascii="Calibri" w:eastAsia="Calibri" w:hAnsi="Calibri" w:cs="Calibri"/>
                <w:u w:color="000000"/>
                <w:lang w:val="es-ES_tradnl" w:eastAsia="es-ES"/>
              </w:rPr>
            </w:pPr>
          </w:p>
          <w:p w14:paraId="3EF1973F" w14:textId="77777777" w:rsidR="00184152" w:rsidRPr="001007F5" w:rsidRDefault="00184152" w:rsidP="00184152">
            <w:pPr>
              <w:spacing w:line="276" w:lineRule="auto"/>
              <w:jc w:val="both"/>
              <w:rPr>
                <w:rFonts w:ascii="Calibri" w:eastAsia="Calibri" w:hAnsi="Calibri" w:cs="Calibri"/>
                <w:u w:color="000000"/>
                <w:lang w:val="es-ES_tradnl" w:eastAsia="es-ES"/>
              </w:rPr>
            </w:pPr>
          </w:p>
          <w:p w14:paraId="5544105F" w14:textId="77777777" w:rsidR="00184152" w:rsidRPr="001007F5" w:rsidRDefault="00B739A9" w:rsidP="00184152">
            <w:pPr>
              <w:spacing w:line="276" w:lineRule="auto"/>
              <w:jc w:val="both"/>
              <w:rPr>
                <w:rFonts w:ascii="Calibri" w:eastAsia="Calibri" w:hAnsi="Calibri" w:cs="Calibri"/>
                <w:u w:color="000000"/>
                <w:lang w:val="es-ES_tradnl" w:eastAsia="es-ES"/>
              </w:rPr>
            </w:pPr>
            <w:r w:rsidRPr="001007F5">
              <w:rPr>
                <w:rFonts w:ascii="Calibri" w:eastAsia="Calibri" w:hAnsi="Calibri" w:cs="Calibri"/>
                <w:u w:color="000000"/>
                <w:lang w:val="es-ES_tradnl" w:eastAsia="es-ES"/>
              </w:rPr>
              <w:t>Pablo Ulloa</w:t>
            </w:r>
          </w:p>
          <w:p w14:paraId="2F34E71A" w14:textId="77777777" w:rsidR="00184152" w:rsidRPr="001007F5" w:rsidRDefault="00184152" w:rsidP="00184152">
            <w:pPr>
              <w:spacing w:line="276" w:lineRule="auto"/>
              <w:jc w:val="both"/>
              <w:rPr>
                <w:rFonts w:ascii="Calibri" w:eastAsia="Calibri" w:hAnsi="Calibri" w:cs="Calibri"/>
                <w:u w:color="000000"/>
                <w:lang w:val="es-ES_tradnl" w:eastAsia="es-ES"/>
              </w:rPr>
            </w:pPr>
            <w:r w:rsidRPr="001007F5">
              <w:rPr>
                <w:rFonts w:ascii="Calibri" w:eastAsia="Calibri" w:hAnsi="Calibri" w:cs="Calibri"/>
                <w:u w:color="000000"/>
                <w:lang w:val="es-ES_tradnl" w:eastAsia="es-ES"/>
              </w:rPr>
              <w:t>Presidente</w:t>
            </w:r>
          </w:p>
          <w:p w14:paraId="1B929B14" w14:textId="77777777" w:rsidR="00B739A9" w:rsidRPr="001007F5" w:rsidRDefault="00B739A9" w:rsidP="00B739A9">
            <w:pPr>
              <w:spacing w:line="276" w:lineRule="auto"/>
              <w:jc w:val="both"/>
              <w:rPr>
                <w:rFonts w:ascii="Calibri" w:eastAsia="Calibri" w:hAnsi="Calibri" w:cs="Calibri"/>
                <w:u w:color="000000"/>
                <w:lang w:val="es-ES_tradnl" w:eastAsia="es-ES"/>
              </w:rPr>
            </w:pPr>
            <w:r w:rsidRPr="001007F5">
              <w:rPr>
                <w:rFonts w:ascii="Calibri" w:eastAsia="Calibri" w:hAnsi="Calibri" w:cs="Calibri"/>
                <w:u w:color="000000"/>
                <w:lang w:val="es-ES_tradnl" w:eastAsia="es-ES"/>
              </w:rPr>
              <w:t>Defensor del pueblo de la R Dominicana</w:t>
            </w:r>
          </w:p>
          <w:p w14:paraId="6253FE71" w14:textId="77777777" w:rsidR="00184152" w:rsidRPr="001007F5" w:rsidRDefault="00184152" w:rsidP="00184152">
            <w:pPr>
              <w:spacing w:line="276" w:lineRule="auto"/>
              <w:jc w:val="both"/>
              <w:rPr>
                <w:rFonts w:ascii="Calibri" w:eastAsia="Calibri" w:hAnsi="Calibri" w:cs="Calibri"/>
                <w:u w:color="000000"/>
                <w:lang w:val="es-ES_tradnl" w:eastAsia="es-ES"/>
              </w:rPr>
            </w:pPr>
          </w:p>
        </w:tc>
        <w:tc>
          <w:tcPr>
            <w:tcW w:w="4814" w:type="dxa"/>
          </w:tcPr>
          <w:p w14:paraId="4B552D63" w14:textId="77777777" w:rsidR="00184152" w:rsidRPr="001007F5" w:rsidRDefault="00184152" w:rsidP="00184152">
            <w:pPr>
              <w:spacing w:line="276" w:lineRule="auto"/>
              <w:jc w:val="both"/>
              <w:rPr>
                <w:rFonts w:ascii="Calibri" w:eastAsia="Calibri" w:hAnsi="Calibri" w:cs="Calibri"/>
                <w:u w:color="000000"/>
                <w:lang w:val="es-ES_tradnl" w:eastAsia="es-ES"/>
              </w:rPr>
            </w:pPr>
          </w:p>
          <w:p w14:paraId="1DBAFDDE" w14:textId="77777777" w:rsidR="00184152" w:rsidRPr="001007F5" w:rsidRDefault="00184152" w:rsidP="00184152">
            <w:pPr>
              <w:spacing w:line="276" w:lineRule="auto"/>
              <w:jc w:val="both"/>
              <w:rPr>
                <w:rFonts w:ascii="Calibri" w:eastAsia="Calibri" w:hAnsi="Calibri" w:cs="Calibri"/>
                <w:u w:color="000000"/>
                <w:lang w:val="es-ES_tradnl" w:eastAsia="es-ES"/>
              </w:rPr>
            </w:pPr>
          </w:p>
          <w:p w14:paraId="29A9EB64" w14:textId="77777777" w:rsidR="00184152" w:rsidRPr="001007F5" w:rsidRDefault="00184152" w:rsidP="00184152">
            <w:pPr>
              <w:spacing w:line="276" w:lineRule="auto"/>
              <w:jc w:val="both"/>
              <w:rPr>
                <w:rFonts w:ascii="Calibri" w:eastAsia="Calibri" w:hAnsi="Calibri" w:cs="Calibri"/>
                <w:u w:color="000000"/>
                <w:lang w:val="es-ES_tradnl" w:eastAsia="es-ES"/>
              </w:rPr>
            </w:pPr>
          </w:p>
          <w:p w14:paraId="76B82894" w14:textId="77777777" w:rsidR="00184152" w:rsidRPr="001007F5" w:rsidRDefault="00184152" w:rsidP="00184152">
            <w:pPr>
              <w:spacing w:line="276" w:lineRule="auto"/>
              <w:jc w:val="both"/>
              <w:rPr>
                <w:rFonts w:ascii="Calibri" w:eastAsia="Calibri" w:hAnsi="Calibri" w:cs="Calibri"/>
                <w:u w:color="000000"/>
                <w:lang w:val="es-ES_tradnl" w:eastAsia="es-ES"/>
              </w:rPr>
            </w:pPr>
          </w:p>
          <w:p w14:paraId="11F99A06" w14:textId="79FA973F" w:rsidR="00184152" w:rsidRPr="001007F5" w:rsidRDefault="00B739A9" w:rsidP="00184152">
            <w:pPr>
              <w:spacing w:line="276" w:lineRule="auto"/>
              <w:jc w:val="both"/>
              <w:rPr>
                <w:rFonts w:ascii="Calibri" w:eastAsia="Calibri" w:hAnsi="Calibri" w:cs="Calibri"/>
                <w:u w:color="000000"/>
                <w:lang w:val="es-ES_tradnl" w:eastAsia="es-ES"/>
              </w:rPr>
            </w:pPr>
            <w:r w:rsidRPr="001007F5">
              <w:rPr>
                <w:rFonts w:ascii="Calibri" w:eastAsia="Calibri" w:hAnsi="Calibri" w:cs="Calibri"/>
                <w:u w:color="000000"/>
                <w:lang w:val="es-ES_tradnl" w:eastAsia="es-ES"/>
              </w:rPr>
              <w:t>Blanca Sara</w:t>
            </w:r>
            <w:r w:rsidR="00744DAB">
              <w:rPr>
                <w:rFonts w:ascii="Calibri" w:eastAsia="Calibri" w:hAnsi="Calibri" w:cs="Calibri"/>
                <w:u w:color="000000"/>
                <w:lang w:val="es-ES_tradnl" w:eastAsia="es-ES"/>
              </w:rPr>
              <w:t>i</w:t>
            </w:r>
            <w:r w:rsidRPr="001007F5">
              <w:rPr>
                <w:rFonts w:ascii="Calibri" w:eastAsia="Calibri" w:hAnsi="Calibri" w:cs="Calibri"/>
                <w:u w:color="000000"/>
                <w:lang w:val="es-ES_tradnl" w:eastAsia="es-ES"/>
              </w:rPr>
              <w:t xml:space="preserve"> Izaguirre</w:t>
            </w:r>
          </w:p>
          <w:p w14:paraId="2F968D28" w14:textId="77777777" w:rsidR="00184152" w:rsidRPr="001007F5" w:rsidRDefault="00184152" w:rsidP="00184152">
            <w:pPr>
              <w:spacing w:line="276" w:lineRule="auto"/>
              <w:jc w:val="both"/>
              <w:rPr>
                <w:rFonts w:ascii="Calibri" w:eastAsia="Calibri" w:hAnsi="Calibri" w:cs="Calibri"/>
                <w:u w:color="000000"/>
                <w:lang w:val="es-ES_tradnl" w:eastAsia="es-ES"/>
              </w:rPr>
            </w:pPr>
            <w:r w:rsidRPr="001007F5">
              <w:rPr>
                <w:rFonts w:ascii="Calibri" w:eastAsia="Calibri" w:hAnsi="Calibri" w:cs="Calibri"/>
                <w:u w:color="000000"/>
                <w:lang w:val="es-ES_tradnl" w:eastAsia="es-ES"/>
              </w:rPr>
              <w:t>Vicepresidenta 1ª</w:t>
            </w:r>
          </w:p>
          <w:p w14:paraId="3DB1FB1E" w14:textId="77777777" w:rsidR="00184152" w:rsidRPr="001007F5" w:rsidRDefault="00B739A9" w:rsidP="00B739A9">
            <w:pPr>
              <w:spacing w:line="276" w:lineRule="auto"/>
              <w:jc w:val="both"/>
              <w:rPr>
                <w:rFonts w:ascii="Calibri" w:eastAsia="Calibri" w:hAnsi="Calibri" w:cs="Calibri"/>
                <w:u w:color="000000"/>
                <w:lang w:val="es-ES_tradnl" w:eastAsia="es-ES"/>
              </w:rPr>
            </w:pPr>
            <w:r w:rsidRPr="001007F5">
              <w:rPr>
                <w:rFonts w:ascii="Calibri" w:eastAsia="Calibri" w:hAnsi="Calibri" w:cs="Calibri"/>
                <w:u w:color="000000"/>
                <w:lang w:val="es-ES_tradnl" w:eastAsia="es-ES"/>
              </w:rPr>
              <w:t>Comisionada Nacional de los DDHH de Honduras</w:t>
            </w:r>
          </w:p>
        </w:tc>
      </w:tr>
      <w:tr w:rsidR="001007F5" w:rsidRPr="00744DAB" w14:paraId="6F33DFD9" w14:textId="77777777" w:rsidTr="009E1C0F">
        <w:tc>
          <w:tcPr>
            <w:tcW w:w="4814" w:type="dxa"/>
          </w:tcPr>
          <w:p w14:paraId="1EA779F0" w14:textId="77777777" w:rsidR="00184152" w:rsidRPr="001007F5" w:rsidRDefault="00184152" w:rsidP="00184152">
            <w:pPr>
              <w:spacing w:line="276" w:lineRule="auto"/>
              <w:jc w:val="both"/>
              <w:rPr>
                <w:rFonts w:ascii="Calibri" w:eastAsia="Calibri" w:hAnsi="Calibri" w:cs="Calibri"/>
                <w:u w:color="000000"/>
                <w:lang w:val="es-ES_tradnl" w:eastAsia="es-ES"/>
              </w:rPr>
            </w:pPr>
          </w:p>
          <w:p w14:paraId="19FDBE3D" w14:textId="77777777" w:rsidR="00184152" w:rsidRPr="001007F5" w:rsidRDefault="00184152" w:rsidP="00184152">
            <w:pPr>
              <w:spacing w:line="276" w:lineRule="auto"/>
              <w:jc w:val="both"/>
              <w:rPr>
                <w:rFonts w:ascii="Calibri" w:eastAsia="Calibri" w:hAnsi="Calibri" w:cs="Calibri"/>
                <w:u w:color="000000"/>
                <w:lang w:val="es-ES_tradnl" w:eastAsia="es-ES"/>
              </w:rPr>
            </w:pPr>
          </w:p>
          <w:p w14:paraId="3677D9AA" w14:textId="77777777" w:rsidR="00184152" w:rsidRPr="001007F5" w:rsidRDefault="00184152" w:rsidP="00184152">
            <w:pPr>
              <w:spacing w:line="276" w:lineRule="auto"/>
              <w:jc w:val="both"/>
              <w:rPr>
                <w:rFonts w:ascii="Calibri" w:eastAsia="Calibri" w:hAnsi="Calibri" w:cs="Calibri"/>
                <w:u w:color="000000"/>
                <w:lang w:val="es-ES_tradnl" w:eastAsia="es-ES"/>
              </w:rPr>
            </w:pPr>
          </w:p>
          <w:p w14:paraId="2EE62EBE" w14:textId="77777777" w:rsidR="00184152" w:rsidRPr="001007F5" w:rsidRDefault="00B739A9" w:rsidP="00184152">
            <w:pPr>
              <w:spacing w:line="276" w:lineRule="auto"/>
              <w:jc w:val="both"/>
              <w:rPr>
                <w:rFonts w:ascii="Calibri" w:eastAsia="Calibri" w:hAnsi="Calibri" w:cs="Calibri"/>
                <w:u w:color="000000"/>
                <w:lang w:val="es-ES_tradnl" w:eastAsia="es-ES"/>
              </w:rPr>
            </w:pPr>
            <w:r w:rsidRPr="001007F5">
              <w:rPr>
                <w:rFonts w:ascii="Calibri" w:eastAsia="Calibri" w:hAnsi="Calibri" w:cs="Calibri"/>
                <w:u w:color="000000"/>
                <w:lang w:val="es-ES_tradnl" w:eastAsia="es-ES"/>
              </w:rPr>
              <w:t>Nadia Cruz</w:t>
            </w:r>
          </w:p>
          <w:p w14:paraId="4F9BFCA6" w14:textId="77777777" w:rsidR="00184152" w:rsidRPr="001007F5" w:rsidRDefault="00184152" w:rsidP="00184152">
            <w:pPr>
              <w:spacing w:line="276" w:lineRule="auto"/>
              <w:jc w:val="both"/>
              <w:rPr>
                <w:rFonts w:ascii="Calibri" w:eastAsia="Calibri" w:hAnsi="Calibri" w:cs="Calibri"/>
                <w:u w:color="000000"/>
                <w:lang w:val="es-ES_tradnl" w:eastAsia="es-ES"/>
              </w:rPr>
            </w:pPr>
            <w:r w:rsidRPr="001007F5">
              <w:rPr>
                <w:rFonts w:ascii="Calibri" w:eastAsia="Calibri" w:hAnsi="Calibri" w:cs="Calibri"/>
                <w:u w:color="000000"/>
                <w:lang w:val="es-ES_tradnl" w:eastAsia="es-ES"/>
              </w:rPr>
              <w:t>Vicepresidente 2º</w:t>
            </w:r>
          </w:p>
          <w:p w14:paraId="2E384D0A" w14:textId="77777777" w:rsidR="00184152" w:rsidRPr="001007F5" w:rsidRDefault="00184152" w:rsidP="00184152">
            <w:pPr>
              <w:spacing w:line="276" w:lineRule="auto"/>
              <w:jc w:val="both"/>
              <w:rPr>
                <w:rFonts w:ascii="Calibri" w:eastAsia="Calibri" w:hAnsi="Calibri" w:cs="Calibri"/>
                <w:u w:color="000000"/>
                <w:lang w:val="es-ES_tradnl" w:eastAsia="es-ES"/>
              </w:rPr>
            </w:pPr>
            <w:r w:rsidRPr="001007F5">
              <w:rPr>
                <w:rFonts w:ascii="Calibri" w:eastAsia="Calibri" w:hAnsi="Calibri" w:cs="Calibri"/>
                <w:u w:color="000000"/>
                <w:lang w:val="es-ES_tradnl" w:eastAsia="es-ES"/>
              </w:rPr>
              <w:t>Defensor</w:t>
            </w:r>
            <w:r w:rsidR="00B739A9" w:rsidRPr="001007F5">
              <w:rPr>
                <w:rFonts w:ascii="Calibri" w:eastAsia="Calibri" w:hAnsi="Calibri" w:cs="Calibri"/>
                <w:u w:color="000000"/>
                <w:lang w:val="es-ES_tradnl" w:eastAsia="es-ES"/>
              </w:rPr>
              <w:t>a</w:t>
            </w:r>
            <w:r w:rsidRPr="001007F5">
              <w:rPr>
                <w:rFonts w:ascii="Calibri" w:eastAsia="Calibri" w:hAnsi="Calibri" w:cs="Calibri"/>
                <w:u w:color="000000"/>
                <w:lang w:val="es-ES_tradnl" w:eastAsia="es-ES"/>
              </w:rPr>
              <w:t xml:space="preserve"> del Pueblo de </w:t>
            </w:r>
            <w:r w:rsidR="00B739A9" w:rsidRPr="001007F5">
              <w:rPr>
                <w:rFonts w:ascii="Calibri" w:eastAsia="Calibri" w:hAnsi="Calibri" w:cs="Calibri"/>
                <w:u w:color="000000"/>
                <w:lang w:val="es-ES_tradnl" w:eastAsia="es-ES"/>
              </w:rPr>
              <w:t>Bolivia</w:t>
            </w:r>
          </w:p>
          <w:p w14:paraId="40F03F37" w14:textId="77777777" w:rsidR="00184152" w:rsidRPr="001007F5" w:rsidRDefault="00184152" w:rsidP="00184152">
            <w:pPr>
              <w:spacing w:line="276" w:lineRule="auto"/>
              <w:jc w:val="both"/>
              <w:rPr>
                <w:rFonts w:ascii="Calibri" w:eastAsia="Calibri" w:hAnsi="Calibri" w:cs="Calibri"/>
                <w:u w:color="000000"/>
                <w:lang w:val="es-ES_tradnl" w:eastAsia="es-ES"/>
              </w:rPr>
            </w:pPr>
          </w:p>
        </w:tc>
        <w:tc>
          <w:tcPr>
            <w:tcW w:w="4814" w:type="dxa"/>
          </w:tcPr>
          <w:p w14:paraId="5BB5FEDD" w14:textId="77777777" w:rsidR="00184152" w:rsidRPr="001007F5" w:rsidRDefault="00184152" w:rsidP="00184152">
            <w:pPr>
              <w:spacing w:line="276" w:lineRule="auto"/>
              <w:jc w:val="both"/>
              <w:rPr>
                <w:rFonts w:ascii="Calibri" w:eastAsia="Calibri" w:hAnsi="Calibri" w:cs="Calibri"/>
                <w:u w:color="000000"/>
                <w:lang w:val="es-ES_tradnl" w:eastAsia="es-ES"/>
              </w:rPr>
            </w:pPr>
          </w:p>
          <w:p w14:paraId="6FFF54FA" w14:textId="77777777" w:rsidR="00184152" w:rsidRPr="001007F5" w:rsidRDefault="00184152" w:rsidP="00184152">
            <w:pPr>
              <w:spacing w:line="276" w:lineRule="auto"/>
              <w:jc w:val="both"/>
              <w:rPr>
                <w:rFonts w:ascii="Calibri" w:eastAsia="Calibri" w:hAnsi="Calibri" w:cs="Calibri"/>
                <w:u w:color="000000"/>
                <w:lang w:val="es-ES_tradnl" w:eastAsia="es-ES"/>
              </w:rPr>
            </w:pPr>
          </w:p>
          <w:p w14:paraId="316BDBDB" w14:textId="77777777" w:rsidR="00184152" w:rsidRPr="001007F5" w:rsidRDefault="00184152" w:rsidP="00184152">
            <w:pPr>
              <w:spacing w:line="276" w:lineRule="auto"/>
              <w:jc w:val="both"/>
              <w:rPr>
                <w:rFonts w:ascii="Calibri" w:eastAsia="Calibri" w:hAnsi="Calibri" w:cs="Calibri"/>
                <w:u w:color="000000"/>
                <w:lang w:val="es-ES_tradnl" w:eastAsia="es-ES"/>
              </w:rPr>
            </w:pPr>
          </w:p>
          <w:p w14:paraId="11DE1CBB" w14:textId="77777777" w:rsidR="00184152" w:rsidRPr="001007F5" w:rsidRDefault="00B739A9" w:rsidP="00184152">
            <w:pPr>
              <w:spacing w:line="276" w:lineRule="auto"/>
              <w:jc w:val="both"/>
              <w:rPr>
                <w:rFonts w:ascii="Calibri" w:eastAsia="Calibri" w:hAnsi="Calibri" w:cs="Calibri"/>
                <w:u w:color="000000"/>
                <w:lang w:val="es-ES_tradnl" w:eastAsia="es-ES"/>
              </w:rPr>
            </w:pPr>
            <w:r w:rsidRPr="001007F5">
              <w:rPr>
                <w:rFonts w:ascii="Calibri" w:eastAsia="Calibri" w:hAnsi="Calibri" w:cs="Calibri"/>
                <w:u w:color="000000"/>
                <w:lang w:val="es-ES_tradnl" w:eastAsia="es-ES"/>
              </w:rPr>
              <w:t>Ángel Gabilondo</w:t>
            </w:r>
          </w:p>
          <w:p w14:paraId="1100DFF1" w14:textId="77777777" w:rsidR="00184152" w:rsidRPr="001007F5" w:rsidRDefault="00184152" w:rsidP="00184152">
            <w:pPr>
              <w:spacing w:line="276" w:lineRule="auto"/>
              <w:jc w:val="both"/>
              <w:rPr>
                <w:rFonts w:ascii="Calibri" w:eastAsia="Calibri" w:hAnsi="Calibri" w:cs="Calibri"/>
                <w:u w:color="000000"/>
                <w:lang w:val="es-ES_tradnl" w:eastAsia="es-ES"/>
              </w:rPr>
            </w:pPr>
            <w:r w:rsidRPr="001007F5">
              <w:rPr>
                <w:rFonts w:ascii="Calibri" w:eastAsia="Calibri" w:hAnsi="Calibri" w:cs="Calibri"/>
                <w:u w:color="000000"/>
                <w:lang w:val="es-ES_tradnl" w:eastAsia="es-ES"/>
              </w:rPr>
              <w:t>Vicepresidente 3º</w:t>
            </w:r>
          </w:p>
          <w:p w14:paraId="699BE841" w14:textId="77777777" w:rsidR="00184152" w:rsidRPr="001007F5" w:rsidRDefault="00B739A9" w:rsidP="00184152">
            <w:pPr>
              <w:spacing w:line="276" w:lineRule="auto"/>
              <w:jc w:val="both"/>
              <w:rPr>
                <w:rFonts w:ascii="Calibri" w:eastAsia="Calibri" w:hAnsi="Calibri" w:cs="Calibri"/>
                <w:u w:color="000000"/>
                <w:lang w:val="es-ES_tradnl" w:eastAsia="es-ES"/>
              </w:rPr>
            </w:pPr>
            <w:r w:rsidRPr="001007F5">
              <w:rPr>
                <w:rFonts w:ascii="Calibri" w:eastAsia="Calibri" w:hAnsi="Calibri" w:cs="Calibri"/>
                <w:u w:color="000000"/>
                <w:lang w:val="es-ES_tradnl" w:eastAsia="es-ES"/>
              </w:rPr>
              <w:t>Defensor del Pueblo de España</w:t>
            </w:r>
          </w:p>
          <w:p w14:paraId="1D29FF4D" w14:textId="77777777" w:rsidR="00184152" w:rsidRPr="001007F5" w:rsidRDefault="00184152" w:rsidP="00184152">
            <w:pPr>
              <w:spacing w:line="276" w:lineRule="auto"/>
              <w:ind w:firstLine="708"/>
              <w:jc w:val="both"/>
              <w:rPr>
                <w:rFonts w:ascii="Calibri" w:eastAsia="Calibri" w:hAnsi="Calibri" w:cs="Calibri"/>
                <w:u w:color="000000"/>
                <w:lang w:val="es-ES_tradnl" w:eastAsia="es-ES"/>
              </w:rPr>
            </w:pPr>
          </w:p>
        </w:tc>
      </w:tr>
      <w:tr w:rsidR="001007F5" w:rsidRPr="00744DAB" w14:paraId="0F81CB03" w14:textId="77777777" w:rsidTr="009E1C0F">
        <w:tc>
          <w:tcPr>
            <w:tcW w:w="4814" w:type="dxa"/>
          </w:tcPr>
          <w:p w14:paraId="341F6E7C" w14:textId="77777777" w:rsidR="00184152" w:rsidRPr="001007F5" w:rsidRDefault="00184152" w:rsidP="001841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Calibri" w:hAnsi="Calibri" w:cs="Calibri"/>
                <w:u w:color="000000"/>
                <w:lang w:val="es-ES_tradnl" w:eastAsia="es-ES"/>
              </w:rPr>
            </w:pPr>
          </w:p>
          <w:p w14:paraId="34DE5F31" w14:textId="77777777" w:rsidR="00184152" w:rsidRPr="001007F5" w:rsidRDefault="00184152" w:rsidP="001841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Calibri" w:hAnsi="Calibri" w:cs="Calibri"/>
                <w:u w:color="000000"/>
                <w:lang w:val="es-ES_tradnl" w:eastAsia="es-ES"/>
              </w:rPr>
            </w:pPr>
          </w:p>
          <w:p w14:paraId="51F6B3F7" w14:textId="77777777" w:rsidR="00184152" w:rsidRPr="001007F5" w:rsidRDefault="00184152" w:rsidP="001841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Calibri" w:hAnsi="Calibri" w:cs="Calibri"/>
                <w:u w:color="000000"/>
                <w:lang w:val="es-ES_tradnl" w:eastAsia="es-ES"/>
              </w:rPr>
            </w:pPr>
          </w:p>
          <w:p w14:paraId="0062EA6B" w14:textId="77777777" w:rsidR="00184152" w:rsidRPr="001007F5" w:rsidRDefault="00C32638" w:rsidP="001841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Calibri" w:hAnsi="Calibri" w:cs="Calibri"/>
                <w:u w:color="000000"/>
                <w:lang w:val="es-ES_tradnl" w:eastAsia="es-ES"/>
              </w:rPr>
            </w:pPr>
            <w:r w:rsidRPr="001007F5">
              <w:rPr>
                <w:rFonts w:ascii="Calibri" w:eastAsia="Calibri" w:hAnsi="Calibri" w:cs="Calibri"/>
                <w:u w:color="000000"/>
                <w:lang w:val="es-ES_tradnl" w:eastAsia="es-ES"/>
              </w:rPr>
              <w:t>Juan José Böckel</w:t>
            </w:r>
          </w:p>
          <w:p w14:paraId="6DC7BC9F" w14:textId="77777777" w:rsidR="00184152" w:rsidRPr="001007F5" w:rsidRDefault="00184152" w:rsidP="001841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Calibri" w:hAnsi="Calibri" w:cs="Calibri"/>
                <w:u w:color="000000"/>
                <w:lang w:val="es-ES_tradnl" w:eastAsia="es-ES"/>
              </w:rPr>
            </w:pPr>
            <w:r w:rsidRPr="001007F5">
              <w:rPr>
                <w:rFonts w:ascii="Calibri" w:eastAsia="Calibri" w:hAnsi="Calibri" w:cs="Calibri"/>
                <w:u w:color="000000"/>
                <w:lang w:val="es-ES_tradnl" w:eastAsia="es-ES"/>
              </w:rPr>
              <w:t>Vicepresidente 4º</w:t>
            </w:r>
          </w:p>
          <w:p w14:paraId="229C10FB" w14:textId="77777777" w:rsidR="00184152" w:rsidRPr="001007F5" w:rsidRDefault="00C32638" w:rsidP="00184152">
            <w:pPr>
              <w:spacing w:line="276" w:lineRule="auto"/>
              <w:jc w:val="both"/>
              <w:rPr>
                <w:rFonts w:ascii="Calibri" w:eastAsia="Calibri" w:hAnsi="Calibri" w:cs="Calibri"/>
                <w:u w:color="000000"/>
                <w:lang w:val="es-ES_tradnl" w:eastAsia="es-ES"/>
              </w:rPr>
            </w:pPr>
            <w:r w:rsidRPr="001007F5">
              <w:rPr>
                <w:rFonts w:ascii="Calibri" w:eastAsia="Calibri" w:hAnsi="Calibri" w:cs="Calibri"/>
                <w:u w:color="000000"/>
                <w:lang w:val="es-ES_tradnl" w:eastAsia="es-ES"/>
              </w:rPr>
              <w:t>Defensor de la Nación argentina (a/c)</w:t>
            </w:r>
          </w:p>
        </w:tc>
        <w:tc>
          <w:tcPr>
            <w:tcW w:w="4814" w:type="dxa"/>
          </w:tcPr>
          <w:p w14:paraId="584440BA" w14:textId="77777777" w:rsidR="00184152" w:rsidRPr="001007F5" w:rsidRDefault="00184152" w:rsidP="00184152">
            <w:pPr>
              <w:spacing w:line="276" w:lineRule="auto"/>
              <w:jc w:val="both"/>
              <w:rPr>
                <w:rFonts w:ascii="Calibri" w:eastAsia="Calibri" w:hAnsi="Calibri" w:cs="Calibri"/>
                <w:u w:color="000000"/>
                <w:lang w:val="es-ES_tradnl" w:eastAsia="es-ES"/>
              </w:rPr>
            </w:pPr>
          </w:p>
          <w:p w14:paraId="4D740DB7" w14:textId="77777777" w:rsidR="00184152" w:rsidRPr="001007F5" w:rsidRDefault="00184152" w:rsidP="00184152">
            <w:pPr>
              <w:spacing w:line="276" w:lineRule="auto"/>
              <w:jc w:val="both"/>
              <w:rPr>
                <w:rFonts w:ascii="Calibri" w:eastAsia="Calibri" w:hAnsi="Calibri" w:cs="Calibri"/>
                <w:u w:color="000000"/>
                <w:lang w:val="es-ES_tradnl" w:eastAsia="es-ES"/>
              </w:rPr>
            </w:pPr>
          </w:p>
          <w:p w14:paraId="783EFFC4" w14:textId="77777777" w:rsidR="00184152" w:rsidRPr="001007F5" w:rsidRDefault="00184152" w:rsidP="00184152">
            <w:pPr>
              <w:spacing w:line="276" w:lineRule="auto"/>
              <w:jc w:val="both"/>
              <w:rPr>
                <w:rFonts w:ascii="Calibri" w:eastAsia="Calibri" w:hAnsi="Calibri" w:cs="Calibri"/>
                <w:u w:color="000000"/>
                <w:lang w:val="es-ES_tradnl" w:eastAsia="es-ES"/>
              </w:rPr>
            </w:pPr>
          </w:p>
          <w:p w14:paraId="23E6FDB0" w14:textId="77777777" w:rsidR="00184152" w:rsidRPr="001007F5" w:rsidRDefault="00C32638" w:rsidP="00184152">
            <w:pPr>
              <w:spacing w:line="276" w:lineRule="auto"/>
              <w:jc w:val="both"/>
              <w:rPr>
                <w:rFonts w:ascii="Calibri" w:eastAsia="Calibri" w:hAnsi="Calibri" w:cs="Calibri"/>
                <w:u w:color="000000"/>
                <w:lang w:val="es-ES_tradnl" w:eastAsia="es-ES"/>
              </w:rPr>
            </w:pPr>
            <w:r w:rsidRPr="001007F5">
              <w:rPr>
                <w:rFonts w:ascii="Calibri" w:eastAsia="Calibri" w:hAnsi="Calibri" w:cs="Calibri"/>
                <w:u w:color="000000"/>
                <w:lang w:val="es-ES_tradnl" w:eastAsia="es-ES"/>
              </w:rPr>
              <w:t>Jesús Maeztu</w:t>
            </w:r>
          </w:p>
          <w:p w14:paraId="6F9F0999" w14:textId="77777777" w:rsidR="00184152" w:rsidRPr="001007F5" w:rsidRDefault="00184152" w:rsidP="00184152">
            <w:pPr>
              <w:spacing w:line="276" w:lineRule="auto"/>
              <w:jc w:val="both"/>
              <w:rPr>
                <w:rFonts w:ascii="Calibri" w:eastAsia="Calibri" w:hAnsi="Calibri" w:cs="Calibri"/>
                <w:u w:color="000000"/>
                <w:lang w:val="es-ES_tradnl" w:eastAsia="es-ES"/>
              </w:rPr>
            </w:pPr>
            <w:r w:rsidRPr="001007F5">
              <w:rPr>
                <w:rFonts w:ascii="Calibri" w:eastAsia="Calibri" w:hAnsi="Calibri" w:cs="Calibri"/>
                <w:u w:color="000000"/>
                <w:lang w:val="es-ES_tradnl" w:eastAsia="es-ES"/>
              </w:rPr>
              <w:t>Vicepresidente 5º</w:t>
            </w:r>
          </w:p>
          <w:p w14:paraId="4340296B" w14:textId="77777777" w:rsidR="00184152" w:rsidRPr="001007F5" w:rsidRDefault="00C32638" w:rsidP="00C32638">
            <w:pPr>
              <w:spacing w:line="276" w:lineRule="auto"/>
              <w:jc w:val="both"/>
              <w:rPr>
                <w:rFonts w:ascii="Calibri" w:eastAsia="Calibri" w:hAnsi="Calibri" w:cs="Calibri"/>
                <w:u w:color="000000"/>
                <w:lang w:val="es-ES_tradnl" w:eastAsia="es-ES"/>
              </w:rPr>
            </w:pPr>
            <w:r w:rsidRPr="001007F5">
              <w:rPr>
                <w:rFonts w:ascii="Calibri" w:eastAsia="Calibri" w:hAnsi="Calibri" w:cs="Calibri"/>
                <w:u w:color="000000"/>
                <w:lang w:val="es-ES_tradnl" w:eastAsia="es-ES"/>
              </w:rPr>
              <w:t>Defensor del Pueblo andaluz (España)</w:t>
            </w:r>
          </w:p>
        </w:tc>
      </w:tr>
    </w:tbl>
    <w:p w14:paraId="0155DD1A" w14:textId="77777777" w:rsidR="00FF2891" w:rsidRPr="001007F5" w:rsidRDefault="00FF2891" w:rsidP="001007F5">
      <w:pPr>
        <w:jc w:val="center"/>
        <w:rPr>
          <w:rFonts w:ascii="Arial" w:hAnsi="Arial" w:cs="Arial"/>
          <w:lang w:val="es-ES"/>
        </w:rPr>
      </w:pPr>
    </w:p>
    <w:sectPr w:rsidR="00FF2891" w:rsidRPr="001007F5" w:rsidSect="0058496F">
      <w:headerReference w:type="default" r:id="rId8"/>
      <w:footerReference w:type="default" r:id="rId9"/>
      <w:pgSz w:w="11906" w:h="16838"/>
      <w:pgMar w:top="2802" w:right="1134" w:bottom="993" w:left="1134" w:header="709" w:footer="1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FE98" w14:textId="77777777" w:rsidR="00E82F93" w:rsidRDefault="00E82F93">
      <w:r>
        <w:separator/>
      </w:r>
    </w:p>
  </w:endnote>
  <w:endnote w:type="continuationSeparator" w:id="0">
    <w:p w14:paraId="31830180" w14:textId="77777777" w:rsidR="00E82F93" w:rsidRDefault="00E8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085303"/>
      <w:docPartObj>
        <w:docPartGallery w:val="Page Numbers (Bottom of Page)"/>
        <w:docPartUnique/>
      </w:docPartObj>
    </w:sdtPr>
    <w:sdtEndPr>
      <w:rPr>
        <w:rFonts w:ascii="Arial" w:hAnsi="Arial" w:cs="Arial"/>
      </w:rPr>
    </w:sdtEndPr>
    <w:sdtContent>
      <w:p w14:paraId="292487D8" w14:textId="77777777" w:rsidR="00EF2DCD" w:rsidRPr="00F70ED9" w:rsidRDefault="00EF2DCD">
        <w:pPr>
          <w:pStyle w:val="Piedepgina"/>
          <w:jc w:val="right"/>
          <w:rPr>
            <w:rFonts w:ascii="Arial" w:hAnsi="Arial" w:cs="Arial"/>
          </w:rPr>
        </w:pPr>
        <w:r w:rsidRPr="00F70ED9">
          <w:rPr>
            <w:rFonts w:ascii="Arial" w:hAnsi="Arial" w:cs="Arial"/>
          </w:rPr>
          <w:fldChar w:fldCharType="begin"/>
        </w:r>
        <w:r w:rsidRPr="00F70ED9">
          <w:rPr>
            <w:rFonts w:ascii="Arial" w:hAnsi="Arial" w:cs="Arial"/>
          </w:rPr>
          <w:instrText>PAGE   \* MERGEFORMAT</w:instrText>
        </w:r>
        <w:r w:rsidRPr="00F70ED9">
          <w:rPr>
            <w:rFonts w:ascii="Arial" w:hAnsi="Arial" w:cs="Arial"/>
          </w:rPr>
          <w:fldChar w:fldCharType="separate"/>
        </w:r>
        <w:r w:rsidR="00AE690E" w:rsidRPr="00AE690E">
          <w:rPr>
            <w:rFonts w:ascii="Arial" w:hAnsi="Arial" w:cs="Arial"/>
            <w:noProof/>
            <w:lang w:val="es-ES"/>
          </w:rPr>
          <w:t>1</w:t>
        </w:r>
        <w:r w:rsidRPr="00F70ED9">
          <w:rPr>
            <w:rFonts w:ascii="Arial" w:hAnsi="Arial" w:cs="Arial"/>
          </w:rPr>
          <w:fldChar w:fldCharType="end"/>
        </w:r>
      </w:p>
    </w:sdtContent>
  </w:sdt>
  <w:p w14:paraId="797C270E" w14:textId="77777777" w:rsidR="00EF2DCD" w:rsidRDefault="00EF2DCD">
    <w:pPr>
      <w:pStyle w:val="Piedepgina"/>
    </w:pPr>
  </w:p>
  <w:p w14:paraId="2AF35021" w14:textId="77777777" w:rsidR="00012BEB" w:rsidRDefault="00012B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B85B" w14:textId="77777777" w:rsidR="00E82F93" w:rsidRDefault="00E82F93">
      <w:r>
        <w:separator/>
      </w:r>
    </w:p>
  </w:footnote>
  <w:footnote w:type="continuationSeparator" w:id="0">
    <w:p w14:paraId="0C86A9FF" w14:textId="77777777" w:rsidR="00E82F93" w:rsidRDefault="00E82F93">
      <w:r>
        <w:continuationSeparator/>
      </w:r>
    </w:p>
  </w:footnote>
  <w:footnote w:type="continuationNotice" w:id="1">
    <w:p w14:paraId="64896929" w14:textId="77777777" w:rsidR="00E82F93" w:rsidRDefault="00E82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2394" w14:textId="77777777" w:rsidR="00EF2DCD" w:rsidRDefault="00EF2DCD" w:rsidP="00FF2891">
    <w:pPr>
      <w:jc w:val="center"/>
    </w:pPr>
    <w:r>
      <w:rPr>
        <w:noProof/>
        <w:lang w:val="es-ES" w:eastAsia="es-ES"/>
      </w:rPr>
      <w:drawing>
        <wp:inline distT="0" distB="0" distL="0" distR="0" wp14:anchorId="72A54AF8" wp14:editId="4A3A119E">
          <wp:extent cx="2194560" cy="10547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1054735"/>
                  </a:xfrm>
                  <a:prstGeom prst="rect">
                    <a:avLst/>
                  </a:prstGeom>
                  <a:noFill/>
                </pic:spPr>
              </pic:pic>
            </a:graphicData>
          </a:graphic>
        </wp:inline>
      </w:drawing>
    </w:r>
  </w:p>
  <w:p w14:paraId="74B1B0D1" w14:textId="77777777" w:rsidR="00012BEB" w:rsidRDefault="00012B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612C3"/>
    <w:multiLevelType w:val="hybridMultilevel"/>
    <w:tmpl w:val="F88C9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8D"/>
    <w:rsid w:val="00012BEB"/>
    <w:rsid w:val="000505E1"/>
    <w:rsid w:val="001007F5"/>
    <w:rsid w:val="00184152"/>
    <w:rsid w:val="001C15BA"/>
    <w:rsid w:val="001F19E1"/>
    <w:rsid w:val="00235F50"/>
    <w:rsid w:val="00292F65"/>
    <w:rsid w:val="002E4DEF"/>
    <w:rsid w:val="00335F84"/>
    <w:rsid w:val="00497A8D"/>
    <w:rsid w:val="0058496F"/>
    <w:rsid w:val="00621F42"/>
    <w:rsid w:val="00646981"/>
    <w:rsid w:val="00735F25"/>
    <w:rsid w:val="00744DAB"/>
    <w:rsid w:val="008050D3"/>
    <w:rsid w:val="008B362F"/>
    <w:rsid w:val="008B793C"/>
    <w:rsid w:val="009B4599"/>
    <w:rsid w:val="009E1C0F"/>
    <w:rsid w:val="00AB36FB"/>
    <w:rsid w:val="00AE690E"/>
    <w:rsid w:val="00B26FD8"/>
    <w:rsid w:val="00B739A9"/>
    <w:rsid w:val="00C32638"/>
    <w:rsid w:val="00C8212D"/>
    <w:rsid w:val="00C8304A"/>
    <w:rsid w:val="00C94ADE"/>
    <w:rsid w:val="00D41505"/>
    <w:rsid w:val="00E82F93"/>
    <w:rsid w:val="00EF2DCD"/>
    <w:rsid w:val="00F264FC"/>
    <w:rsid w:val="00F70ED9"/>
    <w:rsid w:val="00FF28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D6E86"/>
  <w15:docId w15:val="{EAFB7EFB-95EC-4F64-A2C1-477A8426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lang w:val="es-ES_tradnl"/>
    </w:rPr>
  </w:style>
  <w:style w:type="paragraph" w:customStyle="1" w:styleId="Poromisin">
    <w:name w:val="Por omisión"/>
    <w:rPr>
      <w:rFonts w:ascii="Helvetica Neue" w:eastAsia="Helvetica Neue" w:hAnsi="Helvetica Neue" w:cs="Helvetica Neue"/>
      <w:color w:val="000000"/>
      <w:sz w:val="22"/>
      <w:szCs w:val="22"/>
    </w:rPr>
  </w:style>
  <w:style w:type="character" w:customStyle="1" w:styleId="Enlace">
    <w:name w:val="Enlace"/>
    <w:rPr>
      <w:u w:val="single"/>
    </w:rPr>
  </w:style>
  <w:style w:type="character" w:customStyle="1" w:styleId="Hyperlink0">
    <w:name w:val="Hyperlink.0"/>
    <w:basedOn w:val="Enlace"/>
    <w:rPr>
      <w:rFonts w:ascii="Arial" w:eastAsia="Arial" w:hAnsi="Arial" w:cs="Arial"/>
      <w:strike w:val="0"/>
      <w:dstrike w:val="0"/>
      <w:color w:val="235EBD"/>
      <w:u w:val="none" w:color="235EBD"/>
      <w:lang w:val="es-ES_tradnl"/>
    </w:rPr>
  </w:style>
  <w:style w:type="paragraph" w:styleId="NormalWeb">
    <w:name w:val="Normal (Web)"/>
    <w:basedOn w:val="Normal"/>
    <w:uiPriority w:val="99"/>
    <w:semiHidden/>
    <w:unhideWhenUsed/>
    <w:rsid w:val="00292F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styleId="Textoennegrita">
    <w:name w:val="Strong"/>
    <w:basedOn w:val="Fuentedeprrafopredeter"/>
    <w:uiPriority w:val="22"/>
    <w:qFormat/>
    <w:rsid w:val="00292F65"/>
    <w:rPr>
      <w:b/>
      <w:bCs/>
    </w:rPr>
  </w:style>
  <w:style w:type="paragraph" w:styleId="HTMLconformatoprevio">
    <w:name w:val="HTML Preformatted"/>
    <w:basedOn w:val="Normal"/>
    <w:link w:val="HTMLconformatoprevioCar"/>
    <w:uiPriority w:val="99"/>
    <w:unhideWhenUsed/>
    <w:rsid w:val="00292F6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s-ES" w:eastAsia="es-ES"/>
    </w:rPr>
  </w:style>
  <w:style w:type="character" w:customStyle="1" w:styleId="HTMLconformatoprevioCar">
    <w:name w:val="HTML con formato previo Car"/>
    <w:basedOn w:val="Fuentedeprrafopredeter"/>
    <w:link w:val="HTMLconformatoprevio"/>
    <w:uiPriority w:val="99"/>
    <w:rsid w:val="00292F65"/>
    <w:rPr>
      <w:rFonts w:ascii="Courier New" w:eastAsia="Times New Roman" w:hAnsi="Courier New" w:cs="Courier New"/>
      <w:bdr w:val="none" w:sz="0" w:space="0" w:color="auto"/>
    </w:rPr>
  </w:style>
  <w:style w:type="paragraph" w:styleId="Textonotapie">
    <w:name w:val="footnote text"/>
    <w:basedOn w:val="Normal"/>
    <w:link w:val="TextonotapieCar"/>
    <w:uiPriority w:val="99"/>
    <w:semiHidden/>
    <w:unhideWhenUsed/>
    <w:rsid w:val="00F264FC"/>
    <w:rPr>
      <w:sz w:val="20"/>
      <w:szCs w:val="20"/>
    </w:rPr>
  </w:style>
  <w:style w:type="character" w:customStyle="1" w:styleId="TextonotapieCar">
    <w:name w:val="Texto nota pie Car"/>
    <w:basedOn w:val="Fuentedeprrafopredeter"/>
    <w:link w:val="Textonotapie"/>
    <w:uiPriority w:val="99"/>
    <w:semiHidden/>
    <w:rsid w:val="00F264FC"/>
    <w:rPr>
      <w:lang w:val="en-US" w:eastAsia="en-US"/>
    </w:rPr>
  </w:style>
  <w:style w:type="character" w:styleId="Refdenotaalpie">
    <w:name w:val="footnote reference"/>
    <w:basedOn w:val="Fuentedeprrafopredeter"/>
    <w:uiPriority w:val="99"/>
    <w:semiHidden/>
    <w:unhideWhenUsed/>
    <w:rsid w:val="00F264FC"/>
    <w:rPr>
      <w:vertAlign w:val="superscript"/>
    </w:rPr>
  </w:style>
  <w:style w:type="paragraph" w:styleId="Encabezado">
    <w:name w:val="header"/>
    <w:basedOn w:val="Normal"/>
    <w:link w:val="EncabezadoCar"/>
    <w:uiPriority w:val="99"/>
    <w:unhideWhenUsed/>
    <w:rsid w:val="00FF2891"/>
    <w:pPr>
      <w:tabs>
        <w:tab w:val="center" w:pos="4252"/>
        <w:tab w:val="right" w:pos="8504"/>
      </w:tabs>
    </w:pPr>
  </w:style>
  <w:style w:type="character" w:customStyle="1" w:styleId="EncabezadoCar">
    <w:name w:val="Encabezado Car"/>
    <w:basedOn w:val="Fuentedeprrafopredeter"/>
    <w:link w:val="Encabezado"/>
    <w:uiPriority w:val="99"/>
    <w:rsid w:val="00FF2891"/>
    <w:rPr>
      <w:sz w:val="24"/>
      <w:szCs w:val="24"/>
      <w:lang w:val="en-US" w:eastAsia="en-US"/>
    </w:rPr>
  </w:style>
  <w:style w:type="paragraph" w:styleId="Piedepgina">
    <w:name w:val="footer"/>
    <w:basedOn w:val="Normal"/>
    <w:link w:val="PiedepginaCar"/>
    <w:uiPriority w:val="99"/>
    <w:unhideWhenUsed/>
    <w:rsid w:val="00FF2891"/>
    <w:pPr>
      <w:tabs>
        <w:tab w:val="center" w:pos="4252"/>
        <w:tab w:val="right" w:pos="8504"/>
      </w:tabs>
    </w:pPr>
  </w:style>
  <w:style w:type="character" w:customStyle="1" w:styleId="PiedepginaCar">
    <w:name w:val="Pie de página Car"/>
    <w:basedOn w:val="Fuentedeprrafopredeter"/>
    <w:link w:val="Piedepgina"/>
    <w:uiPriority w:val="99"/>
    <w:rsid w:val="00FF2891"/>
    <w:rPr>
      <w:sz w:val="24"/>
      <w:szCs w:val="24"/>
      <w:lang w:val="en-US" w:eastAsia="en-US"/>
    </w:rPr>
  </w:style>
  <w:style w:type="paragraph" w:styleId="Textodeglobo">
    <w:name w:val="Balloon Text"/>
    <w:basedOn w:val="Normal"/>
    <w:link w:val="TextodegloboCar"/>
    <w:uiPriority w:val="99"/>
    <w:semiHidden/>
    <w:unhideWhenUsed/>
    <w:rsid w:val="00FF2891"/>
    <w:rPr>
      <w:rFonts w:ascii="Tahoma" w:hAnsi="Tahoma" w:cs="Tahoma"/>
      <w:sz w:val="16"/>
      <w:szCs w:val="16"/>
    </w:rPr>
  </w:style>
  <w:style w:type="character" w:customStyle="1" w:styleId="TextodegloboCar">
    <w:name w:val="Texto de globo Car"/>
    <w:basedOn w:val="Fuentedeprrafopredeter"/>
    <w:link w:val="Textodeglobo"/>
    <w:uiPriority w:val="99"/>
    <w:semiHidden/>
    <w:rsid w:val="00FF2891"/>
    <w:rPr>
      <w:rFonts w:ascii="Tahoma" w:hAnsi="Tahoma" w:cs="Tahoma"/>
      <w:sz w:val="16"/>
      <w:szCs w:val="16"/>
      <w:lang w:val="en-US" w:eastAsia="en-US"/>
    </w:rPr>
  </w:style>
  <w:style w:type="paragraph" w:customStyle="1" w:styleId="Cabeceraypie">
    <w:name w:val="Cabecera y pie"/>
    <w:rsid w:val="00AB36FB"/>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table" w:styleId="Tablaconcuadrcula">
    <w:name w:val="Table Grid"/>
    <w:basedOn w:val="Tablanormal"/>
    <w:uiPriority w:val="59"/>
    <w:unhideWhenUsed/>
    <w:rsid w:val="00184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9033">
      <w:bodyDiv w:val="1"/>
      <w:marLeft w:val="0"/>
      <w:marRight w:val="0"/>
      <w:marTop w:val="0"/>
      <w:marBottom w:val="0"/>
      <w:divBdr>
        <w:top w:val="none" w:sz="0" w:space="0" w:color="auto"/>
        <w:left w:val="none" w:sz="0" w:space="0" w:color="auto"/>
        <w:bottom w:val="none" w:sz="0" w:space="0" w:color="auto"/>
        <w:right w:val="none" w:sz="0" w:space="0" w:color="auto"/>
      </w:divBdr>
    </w:div>
    <w:div w:id="1196583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6D0E4-EF89-4BAC-846E-4D9F443C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3798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Defensor del Pueblo</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Comas-Mata Mira</dc:creator>
  <cp:lastModifiedBy>Gustavo Marcelino</cp:lastModifiedBy>
  <cp:revision>3</cp:revision>
  <dcterms:created xsi:type="dcterms:W3CDTF">2022-02-16T17:48:00Z</dcterms:created>
  <dcterms:modified xsi:type="dcterms:W3CDTF">2022-02-16T17:48:00Z</dcterms:modified>
</cp:coreProperties>
</file>