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1E" w:rsidRPr="008F6BB6" w:rsidRDefault="00B5051E" w:rsidP="00B5051E">
      <w:pPr>
        <w:tabs>
          <w:tab w:val="left" w:pos="426"/>
        </w:tabs>
        <w:rPr>
          <w:rFonts w:ascii="Century Gothic" w:hAnsi="Century Gothic" w:cs="Arial"/>
          <w:b/>
          <w:sz w:val="22"/>
          <w:szCs w:val="22"/>
          <w:u w:val="single"/>
          <w:lang w:val="es-MX"/>
        </w:rPr>
      </w:pPr>
    </w:p>
    <w:p w:rsidR="00B5051E" w:rsidRPr="004239AA" w:rsidRDefault="00B5051E" w:rsidP="00E50540">
      <w:pPr>
        <w:tabs>
          <w:tab w:val="left" w:pos="5040"/>
        </w:tabs>
        <w:jc w:val="center"/>
        <w:rPr>
          <w:rFonts w:ascii="Century Gothic" w:hAnsi="Century Gothic" w:cs="Arial"/>
          <w:b/>
          <w:sz w:val="22"/>
          <w:szCs w:val="22"/>
        </w:rPr>
      </w:pPr>
      <w:r w:rsidRPr="004239AA">
        <w:rPr>
          <w:rFonts w:ascii="Century Gothic" w:hAnsi="Century Gothic" w:cs="Arial"/>
          <w:b/>
          <w:sz w:val="22"/>
          <w:szCs w:val="22"/>
          <w:lang w:val="es-MX"/>
        </w:rPr>
        <w:t>Antecedentes del Proyecto FIO – GIZ</w:t>
      </w:r>
    </w:p>
    <w:p w:rsidR="00B5051E" w:rsidRPr="004239AA" w:rsidRDefault="00B5051E" w:rsidP="00E50540">
      <w:pPr>
        <w:tabs>
          <w:tab w:val="left" w:pos="5040"/>
        </w:tabs>
        <w:jc w:val="center"/>
        <w:rPr>
          <w:rFonts w:ascii="Century Gothic" w:hAnsi="Century Gothic" w:cs="Arial"/>
          <w:b/>
          <w:sz w:val="22"/>
          <w:szCs w:val="22"/>
        </w:rPr>
      </w:pPr>
    </w:p>
    <w:p w:rsidR="00E50540" w:rsidRPr="004239AA" w:rsidRDefault="00B5051E" w:rsidP="00E50540">
      <w:pPr>
        <w:tabs>
          <w:tab w:val="left" w:pos="5040"/>
        </w:tabs>
        <w:jc w:val="center"/>
        <w:rPr>
          <w:rFonts w:ascii="Century Gothic" w:hAnsi="Century Gothic" w:cs="Arial"/>
          <w:b/>
          <w:sz w:val="22"/>
          <w:szCs w:val="22"/>
        </w:rPr>
      </w:pPr>
      <w:r w:rsidRPr="004239AA">
        <w:rPr>
          <w:rFonts w:ascii="Century Gothic" w:hAnsi="Century Gothic" w:cs="Arial"/>
          <w:b/>
          <w:sz w:val="22"/>
          <w:szCs w:val="22"/>
        </w:rPr>
        <w:t xml:space="preserve">Federación Iberoamericana de Ombudsman (FIO) </w:t>
      </w:r>
    </w:p>
    <w:p w:rsidR="00B5051E" w:rsidRPr="004239AA" w:rsidRDefault="00B5051E" w:rsidP="00E50540">
      <w:pPr>
        <w:tabs>
          <w:tab w:val="left" w:pos="5040"/>
        </w:tabs>
        <w:jc w:val="center"/>
        <w:rPr>
          <w:rFonts w:ascii="Century Gothic" w:hAnsi="Century Gothic" w:cs="Arial"/>
          <w:b/>
          <w:sz w:val="22"/>
          <w:szCs w:val="22"/>
        </w:rPr>
      </w:pPr>
      <w:r w:rsidRPr="004239AA">
        <w:rPr>
          <w:rFonts w:ascii="Century Gothic" w:hAnsi="Century Gothic" w:cs="Arial"/>
          <w:b/>
          <w:sz w:val="22"/>
          <w:szCs w:val="22"/>
        </w:rPr>
        <w:t>Cooperación Internacional Alemana – GIZ)</w:t>
      </w:r>
    </w:p>
    <w:p w:rsidR="00B5051E" w:rsidRPr="00B5051E" w:rsidRDefault="00B5051E" w:rsidP="00B5051E">
      <w:pPr>
        <w:tabs>
          <w:tab w:val="left" w:pos="284"/>
        </w:tabs>
        <w:rPr>
          <w:rFonts w:ascii="Century Gothic" w:hAnsi="Century Gothic" w:cs="Arial"/>
          <w:b/>
          <w:sz w:val="22"/>
          <w:szCs w:val="22"/>
          <w:lang w:val="es-MX"/>
        </w:rPr>
      </w:pPr>
    </w:p>
    <w:p w:rsidR="00B5051E" w:rsidRPr="009E0690" w:rsidRDefault="00B5051E" w:rsidP="00B5051E">
      <w:pPr>
        <w:spacing w:before="225" w:after="225"/>
        <w:jc w:val="both"/>
        <w:rPr>
          <w:rFonts w:ascii="Century Gothic" w:hAnsi="Century Gothic" w:cs="Arial"/>
          <w:sz w:val="22"/>
          <w:szCs w:val="22"/>
        </w:rPr>
      </w:pPr>
      <w:r w:rsidRPr="00B5051E">
        <w:rPr>
          <w:rFonts w:ascii="Century Gothic" w:hAnsi="Century Gothic" w:cs="Arial"/>
          <w:b/>
          <w:sz w:val="22"/>
          <w:szCs w:val="22"/>
          <w:u w:val="single"/>
        </w:rPr>
        <w:t>Presentación de la Federación Iberoamericana de Ombudsman (FIO)</w:t>
      </w:r>
      <w:r w:rsidRPr="00B5051E">
        <w:rPr>
          <w:rFonts w:ascii="Century Gothic" w:hAnsi="Century Gothic" w:cs="Arial"/>
          <w:sz w:val="22"/>
          <w:szCs w:val="22"/>
        </w:rPr>
        <w:t xml:space="preserve"> es la agrupación que, constituida en Cartagena de Indias (Colombia) en 1995, reúne a Defensores del Pueblo, Procuradores, Proveedores, </w:t>
      </w:r>
      <w:proofErr w:type="spellStart"/>
      <w:r w:rsidRPr="00B5051E">
        <w:rPr>
          <w:rFonts w:ascii="Century Gothic" w:hAnsi="Century Gothic" w:cs="Arial"/>
          <w:sz w:val="22"/>
          <w:szCs w:val="22"/>
        </w:rPr>
        <w:t>Raonadores</w:t>
      </w:r>
      <w:proofErr w:type="spellEnd"/>
      <w:r w:rsidRPr="00B5051E">
        <w:rPr>
          <w:rFonts w:ascii="Century Gothic" w:hAnsi="Century Gothic" w:cs="Arial"/>
          <w:sz w:val="22"/>
          <w:szCs w:val="22"/>
        </w:rPr>
        <w:t xml:space="preserve"> (Razonador), Comisionados y Presidentes de Comisiones Públicas de Derechos Humanos de los países iberoamericanos de los ámbitos</w:t>
      </w:r>
      <w:r w:rsidRPr="009E0690">
        <w:rPr>
          <w:rFonts w:ascii="Century Gothic" w:hAnsi="Century Gothic" w:cs="Arial"/>
          <w:sz w:val="22"/>
          <w:szCs w:val="22"/>
        </w:rPr>
        <w:t xml:space="preserve"> nacional, estatal, regional, autonómico o provincial.</w:t>
      </w:r>
    </w:p>
    <w:p w:rsidR="00B5051E" w:rsidRPr="009E0690" w:rsidRDefault="00B5051E" w:rsidP="00B5051E">
      <w:pPr>
        <w:shd w:val="clear" w:color="auto" w:fill="FFFFFF"/>
        <w:spacing w:before="225" w:after="225"/>
        <w:jc w:val="both"/>
        <w:rPr>
          <w:rFonts w:ascii="Century Gothic" w:hAnsi="Century Gothic" w:cs="Arial"/>
          <w:sz w:val="22"/>
          <w:szCs w:val="22"/>
        </w:rPr>
      </w:pPr>
      <w:r w:rsidRPr="009E0690">
        <w:rPr>
          <w:rFonts w:ascii="Century Gothic" w:hAnsi="Century Gothic" w:cs="Arial"/>
          <w:sz w:val="22"/>
          <w:szCs w:val="22"/>
        </w:rPr>
        <w:t xml:space="preserve">El Ombudsman (o Defensoría del Pueblo, que es el término más utilizado en castellano) es una institución pública (creada normalmente por </w:t>
      </w:r>
      <w:smartTag w:uri="urn:schemas-microsoft-com:office:smarttags" w:element="PersonName">
        <w:smartTagPr>
          <w:attr w:name="ProductID" w:val="la Constituci￳n"/>
        </w:smartTagPr>
        <w:r w:rsidRPr="009E0690">
          <w:rPr>
            <w:rFonts w:ascii="Century Gothic" w:hAnsi="Century Gothic" w:cs="Arial"/>
            <w:sz w:val="22"/>
            <w:szCs w:val="22"/>
          </w:rPr>
          <w:t>la Constitución</w:t>
        </w:r>
      </w:smartTag>
      <w:r w:rsidRPr="009E0690">
        <w:rPr>
          <w:rFonts w:ascii="Century Gothic" w:hAnsi="Century Gothic" w:cs="Arial"/>
          <w:sz w:val="22"/>
          <w:szCs w:val="22"/>
        </w:rPr>
        <w:t xml:space="preserve"> y regulada por ley del Parlamento) dotada de autonomía cuya finalidad principal es proteger los derechos humanos de los ciudadanos frente a </w:t>
      </w:r>
      <w:smartTag w:uri="urn:schemas-microsoft-com:office:smarttags" w:element="PersonName">
        <w:smartTagPr>
          <w:attr w:name="ProductID" w:val="la Administraci￳n"/>
        </w:smartTagPr>
        <w:r w:rsidRPr="009E0690">
          <w:rPr>
            <w:rFonts w:ascii="Century Gothic" w:hAnsi="Century Gothic" w:cs="Arial"/>
            <w:sz w:val="22"/>
            <w:szCs w:val="22"/>
          </w:rPr>
          <w:t>la Administración</w:t>
        </w:r>
      </w:smartTag>
      <w:r w:rsidRPr="009E0690">
        <w:rPr>
          <w:rFonts w:ascii="Century Gothic" w:hAnsi="Century Gothic" w:cs="Arial"/>
          <w:sz w:val="22"/>
          <w:szCs w:val="22"/>
        </w:rPr>
        <w:t xml:space="preserve"> pública del país respectivo.</w:t>
      </w:r>
    </w:p>
    <w:p w:rsidR="00B5051E" w:rsidRPr="009E0690" w:rsidRDefault="00B5051E" w:rsidP="00B5051E">
      <w:pPr>
        <w:shd w:val="clear" w:color="auto" w:fill="FFFFFF"/>
        <w:spacing w:before="225" w:after="225"/>
        <w:jc w:val="both"/>
        <w:rPr>
          <w:rFonts w:ascii="Century Gothic" w:hAnsi="Century Gothic" w:cs="Arial"/>
          <w:sz w:val="22"/>
          <w:szCs w:val="22"/>
        </w:rPr>
      </w:pPr>
      <w:smartTag w:uri="urn:schemas-microsoft-com:office:smarttags" w:element="PersonName">
        <w:smartTagPr>
          <w:attr w:name="ProductID" w:val="la FIO"/>
        </w:smartTagPr>
        <w:r w:rsidRPr="009E0690">
          <w:rPr>
            <w:rFonts w:ascii="Century Gothic" w:hAnsi="Century Gothic" w:cs="Arial"/>
            <w:sz w:val="22"/>
            <w:szCs w:val="22"/>
          </w:rPr>
          <w:t>La FIO</w:t>
        </w:r>
      </w:smartTag>
      <w:r w:rsidRPr="009E0690">
        <w:rPr>
          <w:rFonts w:ascii="Century Gothic" w:hAnsi="Century Gothic" w:cs="Arial"/>
          <w:sz w:val="22"/>
          <w:szCs w:val="22"/>
        </w:rPr>
        <w:t xml:space="preserve"> se rige por su Estatuto (aprobado en Cartagena de Indias el 5 de agosto de 1995 y reformado en Tegucigalpa el 15 de septiembre de 1999, en México DF el 24 de noviembre de 2000 y en Nuevo Vallarta el 20 de junio de 2006) y por las Resoluciones adoptadas por </w:t>
      </w:r>
      <w:smartTag w:uri="urn:schemas-microsoft-com:office:smarttags" w:element="PersonName">
        <w:smartTagPr>
          <w:attr w:name="ProductID" w:val="la Asamblea General"/>
        </w:smartTagPr>
        <w:r w:rsidRPr="009E0690">
          <w:rPr>
            <w:rFonts w:ascii="Century Gothic" w:hAnsi="Century Gothic" w:cs="Arial"/>
            <w:sz w:val="22"/>
            <w:szCs w:val="22"/>
          </w:rPr>
          <w:t>la Asamblea General</w:t>
        </w:r>
      </w:smartTag>
      <w:r w:rsidRPr="009E0690">
        <w:rPr>
          <w:rFonts w:ascii="Century Gothic" w:hAnsi="Century Gothic" w:cs="Arial"/>
          <w:sz w:val="22"/>
          <w:szCs w:val="22"/>
        </w:rPr>
        <w:t xml:space="preserve"> y el Comité Directivo, según sus respectivos ámbitos de decisión. La máxima autoridad de </w:t>
      </w:r>
      <w:smartTag w:uri="urn:schemas-microsoft-com:office:smarttags" w:element="PersonName">
        <w:smartTagPr>
          <w:attr w:name="ProductID" w:val="la FIO"/>
        </w:smartTagPr>
        <w:r w:rsidRPr="009E0690">
          <w:rPr>
            <w:rFonts w:ascii="Century Gothic" w:hAnsi="Century Gothic" w:cs="Arial"/>
            <w:sz w:val="22"/>
            <w:szCs w:val="22"/>
          </w:rPr>
          <w:t>la FIO</w:t>
        </w:r>
      </w:smartTag>
      <w:r w:rsidRPr="009E0690">
        <w:rPr>
          <w:rFonts w:ascii="Century Gothic" w:hAnsi="Century Gothic" w:cs="Arial"/>
          <w:sz w:val="22"/>
          <w:szCs w:val="22"/>
        </w:rPr>
        <w:t xml:space="preserve"> es su Asamblea General, integrada por los titulares de sus miembros.</w:t>
      </w:r>
    </w:p>
    <w:p w:rsidR="00B5051E" w:rsidRPr="009E0690" w:rsidRDefault="00B5051E" w:rsidP="00B5051E">
      <w:pPr>
        <w:shd w:val="clear" w:color="auto" w:fill="FFFFFF"/>
        <w:spacing w:before="225" w:after="225"/>
        <w:jc w:val="both"/>
        <w:rPr>
          <w:rFonts w:ascii="Century Gothic" w:hAnsi="Century Gothic" w:cs="Arial"/>
          <w:sz w:val="22"/>
          <w:szCs w:val="22"/>
        </w:rPr>
      </w:pPr>
      <w:r w:rsidRPr="009E0690">
        <w:rPr>
          <w:rFonts w:ascii="Century Gothic" w:hAnsi="Century Gothic" w:cs="Arial"/>
          <w:sz w:val="22"/>
          <w:szCs w:val="22"/>
        </w:rPr>
        <w:t xml:space="preserve">El Comité Directivo está integrado por los titulares de los organismos nacionales miembros de </w:t>
      </w:r>
      <w:smartTag w:uri="urn:schemas-microsoft-com:office:smarttags" w:element="PersonName">
        <w:smartTagPr>
          <w:attr w:name="ProductID" w:val="la Federaci￳n"/>
        </w:smartTagPr>
        <w:r w:rsidRPr="009E0690">
          <w:rPr>
            <w:rFonts w:ascii="Century Gothic" w:hAnsi="Century Gothic" w:cs="Arial"/>
            <w:sz w:val="22"/>
            <w:szCs w:val="22"/>
          </w:rPr>
          <w:t>la Federación</w:t>
        </w:r>
      </w:smartTag>
      <w:r w:rsidRPr="009E0690">
        <w:rPr>
          <w:rFonts w:ascii="Century Gothic" w:hAnsi="Century Gothic" w:cs="Arial"/>
          <w:sz w:val="22"/>
          <w:szCs w:val="22"/>
        </w:rPr>
        <w:t xml:space="preserve"> y por tres representantes de los organismos no nacionales, asegurando la representación de las distintas regiones geográficas. Tradicionalmente, estos tres representantes corresponden a Argentina (que cuenta con Defensorías provinciales), España (donde existen Defensorías autonómicas) y México (que cuenta con Comisiones Estatales de Derechos Humanos).</w:t>
      </w:r>
    </w:p>
    <w:p w:rsidR="00B5051E" w:rsidRPr="009E0690" w:rsidRDefault="00B5051E" w:rsidP="00B5051E">
      <w:pPr>
        <w:shd w:val="clear" w:color="auto" w:fill="FFFFFF"/>
        <w:spacing w:before="225" w:after="225"/>
        <w:jc w:val="both"/>
        <w:rPr>
          <w:rFonts w:ascii="Century Gothic" w:hAnsi="Century Gothic" w:cs="Arial"/>
          <w:sz w:val="22"/>
          <w:szCs w:val="22"/>
        </w:rPr>
      </w:pPr>
      <w:r w:rsidRPr="009E0690">
        <w:rPr>
          <w:rFonts w:ascii="Century Gothic" w:hAnsi="Century Gothic" w:cs="Arial"/>
          <w:sz w:val="22"/>
          <w:szCs w:val="22"/>
        </w:rPr>
        <w:t>El Consejo Rector lo integran su Presidente, necesariamente titular de un organismo nacional, y cinco Vicepresidentes (cuatro representantes de organismos nacionales y un titular de organismo del ámbito no nacional), elegidos todos ellos, cada dos años, por votación del Comité Directivo.</w:t>
      </w:r>
    </w:p>
    <w:p w:rsidR="00B5051E" w:rsidRPr="009E0690" w:rsidRDefault="00B5051E" w:rsidP="00B5051E">
      <w:pPr>
        <w:shd w:val="clear" w:color="auto" w:fill="FFFFFF"/>
        <w:spacing w:before="225" w:after="225"/>
        <w:jc w:val="both"/>
        <w:rPr>
          <w:rFonts w:ascii="Century Gothic" w:hAnsi="Century Gothic" w:cs="Arial"/>
          <w:sz w:val="22"/>
          <w:szCs w:val="22"/>
        </w:rPr>
      </w:pPr>
      <w:r w:rsidRPr="009E0690">
        <w:rPr>
          <w:rFonts w:ascii="Century Gothic" w:hAnsi="Century Gothic" w:cs="Arial"/>
          <w:sz w:val="22"/>
          <w:szCs w:val="22"/>
        </w:rPr>
        <w:t xml:space="preserve">Con la reforma del Estatuto de 20 de junio de 2006 se crea una Secretaría Técnica, dirigida por un Secretario propuesto por el Presidente de </w:t>
      </w:r>
      <w:smartTag w:uri="urn:schemas-microsoft-com:office:smarttags" w:element="PersonName">
        <w:smartTagPr>
          <w:attr w:name="ProductID" w:val="la FIO"/>
        </w:smartTagPr>
        <w:r w:rsidRPr="009E0690">
          <w:rPr>
            <w:rFonts w:ascii="Century Gothic" w:hAnsi="Century Gothic" w:cs="Arial"/>
            <w:sz w:val="22"/>
            <w:szCs w:val="22"/>
          </w:rPr>
          <w:t>la FIO</w:t>
        </w:r>
      </w:smartTag>
      <w:r w:rsidRPr="009E0690">
        <w:rPr>
          <w:rFonts w:ascii="Century Gothic" w:hAnsi="Century Gothic" w:cs="Arial"/>
          <w:sz w:val="22"/>
          <w:szCs w:val="22"/>
        </w:rPr>
        <w:t xml:space="preserve"> y nombrado por el Consejo Rector, para el desarrollo administrativo de las actividades de </w:t>
      </w:r>
      <w:smartTag w:uri="urn:schemas-microsoft-com:office:smarttags" w:element="PersonName">
        <w:smartTagPr>
          <w:attr w:name="ProductID" w:val="la FIO."/>
        </w:smartTagPr>
        <w:r w:rsidRPr="009E0690">
          <w:rPr>
            <w:rFonts w:ascii="Century Gothic" w:hAnsi="Century Gothic" w:cs="Arial"/>
            <w:sz w:val="22"/>
            <w:szCs w:val="22"/>
          </w:rPr>
          <w:t>la FIO.</w:t>
        </w:r>
      </w:smartTag>
    </w:p>
    <w:p w:rsidR="00B5051E" w:rsidRPr="009E0690" w:rsidRDefault="00B5051E" w:rsidP="00B5051E">
      <w:pPr>
        <w:shd w:val="clear" w:color="auto" w:fill="FFFFFF"/>
        <w:spacing w:before="225" w:after="225"/>
        <w:jc w:val="both"/>
        <w:rPr>
          <w:rFonts w:ascii="Century Gothic" w:hAnsi="Century Gothic" w:cs="Arial"/>
          <w:sz w:val="22"/>
          <w:szCs w:val="22"/>
        </w:rPr>
      </w:pPr>
      <w:r w:rsidRPr="009E0690">
        <w:rPr>
          <w:rFonts w:ascii="Century Gothic" w:hAnsi="Century Gothic" w:cs="Arial"/>
          <w:sz w:val="22"/>
          <w:szCs w:val="22"/>
        </w:rPr>
        <w:t xml:space="preserve">El objetivo primordial de </w:t>
      </w:r>
      <w:smartTag w:uri="urn:schemas-microsoft-com:office:smarttags" w:element="PersonName">
        <w:smartTagPr>
          <w:attr w:name="ProductID" w:val="la Federaci￳n"/>
        </w:smartTagPr>
        <w:r w:rsidRPr="009E0690">
          <w:rPr>
            <w:rFonts w:ascii="Century Gothic" w:hAnsi="Century Gothic" w:cs="Arial"/>
            <w:sz w:val="22"/>
            <w:szCs w:val="22"/>
          </w:rPr>
          <w:t>la Federación</w:t>
        </w:r>
      </w:smartTag>
      <w:r w:rsidRPr="009E0690">
        <w:rPr>
          <w:rFonts w:ascii="Century Gothic" w:hAnsi="Century Gothic" w:cs="Arial"/>
          <w:sz w:val="22"/>
          <w:szCs w:val="22"/>
        </w:rPr>
        <w:t xml:space="preserve"> es ser un foro de discusión para la cooperación, el intercambio de experiencias y la promoción, difusión y fortalecimiento de la institución del Ombudsman en las regiones geográficas de su jurisdicción. Más en concreto, entre otras finalidades específicas, pretende </w:t>
      </w:r>
      <w:r w:rsidRPr="009E0690">
        <w:rPr>
          <w:rFonts w:ascii="Century Gothic" w:hAnsi="Century Gothic" w:cs="Arial"/>
          <w:sz w:val="22"/>
          <w:szCs w:val="22"/>
        </w:rPr>
        <w:lastRenderedPageBreak/>
        <w:t xml:space="preserve">fomentar, ampliar y fortalecer la cultura de los Derechos Humanos en los países cuyos Ombudsman formen parte de </w:t>
      </w:r>
      <w:smartTag w:uri="urn:schemas-microsoft-com:office:smarttags" w:element="PersonName">
        <w:smartTagPr>
          <w:attr w:name="ProductID" w:val="la FIO"/>
        </w:smartTagPr>
        <w:r w:rsidRPr="009E0690">
          <w:rPr>
            <w:rFonts w:ascii="Century Gothic" w:hAnsi="Century Gothic" w:cs="Arial"/>
            <w:sz w:val="22"/>
            <w:szCs w:val="22"/>
          </w:rPr>
          <w:t>la FIO</w:t>
        </w:r>
      </w:smartTag>
      <w:r w:rsidRPr="009E0690">
        <w:rPr>
          <w:rFonts w:ascii="Century Gothic" w:hAnsi="Century Gothic" w:cs="Arial"/>
          <w:sz w:val="22"/>
          <w:szCs w:val="22"/>
        </w:rPr>
        <w:t xml:space="preserve">; establecer y mantener relaciones de colaboración con organizaciones no gubernamentales que procuren el respeto, defensa y promoción de los Derechos Humanos, así como promover estudios e investigaciones sobre aspectos de su competencia, con la finalidad de apoyar el fortalecimiento del Estado de Derecho, el régimen democrático y la convivencia pacífica de los pueblos. Para la consecución de estos objetivos, </w:t>
      </w:r>
      <w:smartTag w:uri="urn:schemas-microsoft-com:office:smarttags" w:element="PersonName">
        <w:smartTagPr>
          <w:attr w:name="ProductID" w:val="la Federaci￳n"/>
        </w:smartTagPr>
        <w:r w:rsidRPr="009E0690">
          <w:rPr>
            <w:rFonts w:ascii="Century Gothic" w:hAnsi="Century Gothic" w:cs="Arial"/>
            <w:sz w:val="22"/>
            <w:szCs w:val="22"/>
          </w:rPr>
          <w:t>la Federación</w:t>
        </w:r>
      </w:smartTag>
      <w:r w:rsidRPr="009E0690">
        <w:rPr>
          <w:rFonts w:ascii="Century Gothic" w:hAnsi="Century Gothic" w:cs="Arial"/>
          <w:sz w:val="22"/>
          <w:szCs w:val="22"/>
        </w:rPr>
        <w:t xml:space="preserve"> firmó, el 23 de abril de 2002, un Convenio de Cooperación con </w:t>
      </w:r>
      <w:smartTag w:uri="urn:schemas-microsoft-com:office:smarttags" w:element="PersonName">
        <w:smartTagPr>
          <w:attr w:name="ProductID" w:val="la Universidad"/>
        </w:smartTagPr>
        <w:r w:rsidRPr="009E0690">
          <w:rPr>
            <w:rFonts w:ascii="Century Gothic" w:hAnsi="Century Gothic" w:cs="Arial"/>
            <w:sz w:val="22"/>
            <w:szCs w:val="22"/>
          </w:rPr>
          <w:t>la Universidad</w:t>
        </w:r>
      </w:smartTag>
      <w:r w:rsidRPr="009E0690">
        <w:rPr>
          <w:rFonts w:ascii="Century Gothic" w:hAnsi="Century Gothic" w:cs="Arial"/>
          <w:sz w:val="22"/>
          <w:szCs w:val="22"/>
        </w:rPr>
        <w:t xml:space="preserve"> de Alcalá, que se ha plasmado, entre otros resultados, en una amplia oferta formativa virtual, de carácter permanente y progresiva ampliación de sus contenidos, para los funcionarios de las instituciones miembros de </w:t>
      </w:r>
      <w:smartTag w:uri="urn:schemas-microsoft-com:office:smarttags" w:element="PersonName">
        <w:smartTagPr>
          <w:attr w:name="ProductID" w:val="la FIO"/>
        </w:smartTagPr>
        <w:r w:rsidRPr="009E0690">
          <w:rPr>
            <w:rFonts w:ascii="Century Gothic" w:hAnsi="Century Gothic" w:cs="Arial"/>
            <w:sz w:val="22"/>
            <w:szCs w:val="22"/>
          </w:rPr>
          <w:t>la FIO</w:t>
        </w:r>
      </w:smartTag>
      <w:r w:rsidRPr="009E0690">
        <w:rPr>
          <w:rFonts w:ascii="Century Gothic" w:hAnsi="Century Gothic" w:cs="Arial"/>
          <w:sz w:val="22"/>
          <w:szCs w:val="22"/>
        </w:rPr>
        <w:t xml:space="preserve"> y en la elaboración conjunta de los Informes sobre Derechos Humanos de la propia FIO, que esta emite anualmente, bajo la dirección académica de un profesor de </w:t>
      </w:r>
      <w:smartTag w:uri="urn:schemas-microsoft-com:office:smarttags" w:element="PersonName">
        <w:smartTagPr>
          <w:attr w:name="ProductID" w:val="la Universidad"/>
        </w:smartTagPr>
        <w:r w:rsidRPr="009E0690">
          <w:rPr>
            <w:rFonts w:ascii="Century Gothic" w:hAnsi="Century Gothic" w:cs="Arial"/>
            <w:sz w:val="22"/>
            <w:szCs w:val="22"/>
          </w:rPr>
          <w:t>la Universidad</w:t>
        </w:r>
      </w:smartTag>
      <w:r w:rsidRPr="009E0690">
        <w:rPr>
          <w:rFonts w:ascii="Century Gothic" w:hAnsi="Century Gothic" w:cs="Arial"/>
          <w:sz w:val="22"/>
          <w:szCs w:val="22"/>
        </w:rPr>
        <w:t xml:space="preserve"> de Alcalá, desde 2003.</w:t>
      </w:r>
    </w:p>
    <w:p w:rsidR="00B5051E" w:rsidRPr="009E0690" w:rsidRDefault="00B5051E" w:rsidP="00B5051E">
      <w:pPr>
        <w:shd w:val="clear" w:color="auto" w:fill="FFFFFF"/>
        <w:spacing w:before="225" w:after="225"/>
        <w:jc w:val="both"/>
        <w:rPr>
          <w:rFonts w:ascii="Century Gothic" w:hAnsi="Century Gothic" w:cs="Arial"/>
          <w:sz w:val="22"/>
          <w:szCs w:val="22"/>
        </w:rPr>
      </w:pPr>
      <w:r w:rsidRPr="009E0690">
        <w:rPr>
          <w:rFonts w:ascii="Century Gothic" w:hAnsi="Century Gothic" w:cs="Arial"/>
          <w:sz w:val="22"/>
          <w:szCs w:val="22"/>
        </w:rPr>
        <w:t xml:space="preserve">Los países que actualmente integran </w:t>
      </w:r>
      <w:smartTag w:uri="urn:schemas-microsoft-com:office:smarttags" w:element="PersonName">
        <w:smartTagPr>
          <w:attr w:name="ProductID" w:val="la FIO"/>
        </w:smartTagPr>
        <w:r w:rsidRPr="009E0690">
          <w:rPr>
            <w:rFonts w:ascii="Century Gothic" w:hAnsi="Century Gothic" w:cs="Arial"/>
            <w:sz w:val="22"/>
            <w:szCs w:val="22"/>
          </w:rPr>
          <w:t>la FIO</w:t>
        </w:r>
      </w:smartTag>
      <w:r w:rsidRPr="009E0690">
        <w:rPr>
          <w:rFonts w:ascii="Century Gothic" w:hAnsi="Century Gothic" w:cs="Arial"/>
          <w:sz w:val="22"/>
          <w:szCs w:val="22"/>
        </w:rPr>
        <w:t xml:space="preserve"> son Andorra, Argentina, Bolivia, Colombia, Costa Rica, Ecuador, El Salvador, España, Guatemala, Honduras, México, Nicaragua, P</w:t>
      </w:r>
      <w:r>
        <w:rPr>
          <w:rFonts w:ascii="Century Gothic" w:hAnsi="Century Gothic" w:cs="Arial"/>
          <w:sz w:val="22"/>
          <w:szCs w:val="22"/>
        </w:rPr>
        <w:t>anamá, Paraguay, Perú, Portugal</w:t>
      </w:r>
      <w:r w:rsidRPr="009E0690">
        <w:rPr>
          <w:rFonts w:ascii="Century Gothic" w:hAnsi="Century Gothic" w:cs="Arial"/>
          <w:sz w:val="22"/>
          <w:szCs w:val="22"/>
        </w:rPr>
        <w:t>, Puerto Rico y Venezuela.</w:t>
      </w:r>
    </w:p>
    <w:p w:rsidR="00B5051E" w:rsidRDefault="00B5051E" w:rsidP="00B5051E">
      <w:pPr>
        <w:pStyle w:val="Sinespaciado"/>
        <w:jc w:val="both"/>
        <w:rPr>
          <w:rFonts w:ascii="Century Gothic" w:hAnsi="Century Gothic"/>
          <w:b/>
          <w:sz w:val="22"/>
          <w:u w:val="single"/>
        </w:rPr>
      </w:pPr>
      <w:r w:rsidRPr="00A06DF0">
        <w:rPr>
          <w:rFonts w:ascii="Century Gothic" w:hAnsi="Century Gothic"/>
          <w:b/>
          <w:sz w:val="22"/>
          <w:u w:val="single"/>
        </w:rPr>
        <w:t>Presidencia de la FIO 2009 – 2011</w:t>
      </w:r>
    </w:p>
    <w:p w:rsidR="00B5051E" w:rsidRPr="00A06DF0" w:rsidRDefault="00B5051E" w:rsidP="00B5051E">
      <w:pPr>
        <w:pStyle w:val="Sinespaciado"/>
        <w:jc w:val="both"/>
        <w:rPr>
          <w:rFonts w:ascii="Century Gothic" w:hAnsi="Century Gothic"/>
          <w:b/>
          <w:sz w:val="22"/>
          <w:u w:val="single"/>
        </w:rPr>
      </w:pPr>
    </w:p>
    <w:p w:rsidR="00B5051E" w:rsidRPr="00A06DF0" w:rsidRDefault="00B5051E" w:rsidP="00B5051E">
      <w:pPr>
        <w:pStyle w:val="Sinespaciado"/>
        <w:jc w:val="both"/>
        <w:rPr>
          <w:rFonts w:ascii="Century Gothic" w:hAnsi="Century Gothic" w:cs="Arial"/>
          <w:sz w:val="22"/>
        </w:rPr>
      </w:pPr>
      <w:r w:rsidRPr="00A06DF0">
        <w:rPr>
          <w:rFonts w:ascii="Century Gothic" w:hAnsi="Century Gothic"/>
          <w:sz w:val="22"/>
        </w:rPr>
        <w:t xml:space="preserve">Con ocasión de la XIV Asamblea General Ordinaria de la FIO celebrada en Madrid – España, el 29 de Octubre del 2009, se eligió al Consejo Rector para el periodo 2009 – 2011, proceso en el que además se eligió a la </w:t>
      </w:r>
      <w:proofErr w:type="spellStart"/>
      <w:r w:rsidRPr="00A06DF0">
        <w:rPr>
          <w:rFonts w:ascii="Century Gothic" w:hAnsi="Century Gothic" w:cs="Arial"/>
          <w:sz w:val="22"/>
        </w:rPr>
        <w:t>la</w:t>
      </w:r>
      <w:proofErr w:type="spellEnd"/>
      <w:r w:rsidRPr="00A06DF0">
        <w:rPr>
          <w:rFonts w:ascii="Century Gothic" w:hAnsi="Century Gothic" w:cs="Arial"/>
          <w:sz w:val="22"/>
        </w:rPr>
        <w:t xml:space="preserve"> Dra. Beatriz Merino Lucero, Defensora del Pueblo del Perú como presidenta de la FIO.</w:t>
      </w:r>
    </w:p>
    <w:p w:rsidR="00B5051E" w:rsidRPr="00A06DF0" w:rsidRDefault="00B5051E" w:rsidP="00B5051E">
      <w:pPr>
        <w:pStyle w:val="Sinespaciado"/>
        <w:jc w:val="both"/>
        <w:rPr>
          <w:rFonts w:ascii="Century Gothic" w:hAnsi="Century Gothic" w:cs="Arial"/>
          <w:sz w:val="22"/>
        </w:rPr>
      </w:pPr>
    </w:p>
    <w:p w:rsidR="00B5051E" w:rsidRDefault="00B5051E" w:rsidP="00B5051E">
      <w:pPr>
        <w:pStyle w:val="Sinespaciado"/>
        <w:jc w:val="both"/>
        <w:rPr>
          <w:rStyle w:val="nfasis"/>
          <w:rFonts w:ascii="Century Gothic" w:hAnsi="Century Gothic" w:cs="Arial"/>
          <w:sz w:val="22"/>
        </w:rPr>
      </w:pPr>
      <w:r w:rsidRPr="00A06DF0">
        <w:rPr>
          <w:rFonts w:ascii="Century Gothic" w:hAnsi="Century Gothic" w:cs="Arial"/>
          <w:sz w:val="22"/>
        </w:rPr>
        <w:t>Con fecha</w:t>
      </w:r>
      <w:r w:rsidRPr="00A06DF0">
        <w:rPr>
          <w:rFonts w:ascii="Century Gothic" w:hAnsi="Century Gothic"/>
          <w:sz w:val="22"/>
        </w:rPr>
        <w:t xml:space="preserve"> 31 de marzo del año 2011, la </w:t>
      </w:r>
      <w:proofErr w:type="spellStart"/>
      <w:r w:rsidRPr="00A06DF0">
        <w:rPr>
          <w:rFonts w:ascii="Century Gothic" w:hAnsi="Century Gothic"/>
          <w:sz w:val="22"/>
        </w:rPr>
        <w:t>Dra</w:t>
      </w:r>
      <w:proofErr w:type="spellEnd"/>
      <w:r w:rsidRPr="00A06DF0">
        <w:rPr>
          <w:rFonts w:ascii="Century Gothic" w:hAnsi="Century Gothic"/>
          <w:sz w:val="22"/>
        </w:rPr>
        <w:t xml:space="preserve"> Beatriz Merino Lucero informa al pleno de la federación que con ocasión del cumplimiento de su mandato dejaba el cargo de Defensora del Pueblo</w:t>
      </w:r>
      <w:r w:rsidRPr="00A06DF0">
        <w:rPr>
          <w:rStyle w:val="nfasis"/>
          <w:rFonts w:ascii="Century Gothic" w:hAnsi="Century Gothic" w:cs="Arial"/>
          <w:sz w:val="22"/>
        </w:rPr>
        <w:t xml:space="preserve">, situación que la condujo a dejar el cargo de Presidenta de </w:t>
      </w:r>
      <w:smartTag w:uri="urn:schemas-microsoft-com:office:smarttags" w:element="PersonName">
        <w:smartTagPr>
          <w:attr w:name="ProductID" w:val="la Federaci￳n Iberoamericana"/>
        </w:smartTagPr>
        <w:smartTag w:uri="urn:schemas-microsoft-com:office:smarttags" w:element="PersonName">
          <w:smartTagPr>
            <w:attr w:name="ProductID" w:val="la Federaci￳n"/>
          </w:smartTagPr>
          <w:r w:rsidRPr="00A06DF0">
            <w:rPr>
              <w:rStyle w:val="nfasis"/>
              <w:rFonts w:ascii="Century Gothic" w:hAnsi="Century Gothic" w:cs="Arial"/>
              <w:sz w:val="22"/>
            </w:rPr>
            <w:t>la Federación</w:t>
          </w:r>
        </w:smartTag>
        <w:r w:rsidRPr="00A06DF0">
          <w:rPr>
            <w:rStyle w:val="nfasis"/>
            <w:rFonts w:ascii="Century Gothic" w:hAnsi="Century Gothic" w:cs="Arial"/>
            <w:sz w:val="22"/>
          </w:rPr>
          <w:t xml:space="preserve"> Iberoamericana</w:t>
        </w:r>
      </w:smartTag>
      <w:r w:rsidRPr="00A06DF0">
        <w:rPr>
          <w:rStyle w:val="nfasis"/>
          <w:rFonts w:ascii="Century Gothic" w:hAnsi="Century Gothic" w:cs="Arial"/>
          <w:sz w:val="22"/>
        </w:rPr>
        <w:t xml:space="preserve"> de Ombudsman (FIO).</w:t>
      </w:r>
    </w:p>
    <w:p w:rsidR="00D972C2" w:rsidRPr="00A06DF0" w:rsidRDefault="00D972C2" w:rsidP="00B5051E">
      <w:pPr>
        <w:pStyle w:val="Sinespaciado"/>
        <w:jc w:val="both"/>
        <w:rPr>
          <w:rStyle w:val="nfasis"/>
          <w:rFonts w:ascii="Century Gothic" w:hAnsi="Century Gothic" w:cs="Arial"/>
          <w:sz w:val="22"/>
        </w:rPr>
      </w:pPr>
    </w:p>
    <w:p w:rsidR="00B5051E" w:rsidRPr="00A06DF0" w:rsidRDefault="00B5051E" w:rsidP="00B5051E">
      <w:pPr>
        <w:jc w:val="both"/>
        <w:rPr>
          <w:rFonts w:ascii="Century Gothic" w:hAnsi="Century Gothic" w:cs="Arial"/>
          <w:sz w:val="22"/>
          <w:szCs w:val="22"/>
          <w:lang w:val="es-PE"/>
        </w:rPr>
      </w:pPr>
      <w:r w:rsidRPr="00A06DF0">
        <w:rPr>
          <w:rFonts w:ascii="Century Gothic" w:hAnsi="Century Gothic" w:cs="Arial"/>
          <w:sz w:val="22"/>
          <w:szCs w:val="22"/>
          <w:lang w:val="es-PE"/>
        </w:rPr>
        <w:t xml:space="preserve">En razón de ello, y atendiendo a lo previsto en el Artículo 16º del Estatuto de </w:t>
      </w:r>
      <w:smartTag w:uri="urn:schemas-microsoft-com:office:smarttags" w:element="PersonName">
        <w:smartTagPr>
          <w:attr w:name="ProductID" w:val="la FIO"/>
        </w:smartTagPr>
        <w:r w:rsidRPr="00A06DF0">
          <w:rPr>
            <w:rFonts w:ascii="Century Gothic" w:hAnsi="Century Gothic" w:cs="Arial"/>
            <w:sz w:val="22"/>
            <w:szCs w:val="22"/>
            <w:lang w:val="es-PE"/>
          </w:rPr>
          <w:t>la FIO</w:t>
        </w:r>
      </w:smartTag>
      <w:r w:rsidRPr="00A06DF0">
        <w:rPr>
          <w:rFonts w:ascii="Century Gothic" w:hAnsi="Century Gothic" w:cs="Arial"/>
          <w:sz w:val="22"/>
          <w:szCs w:val="22"/>
          <w:lang w:val="es-PE"/>
        </w:rPr>
        <w:t xml:space="preserve">, le correspondió al D. Anselmo Sella </w:t>
      </w:r>
      <w:r w:rsidRPr="00A06DF0">
        <w:rPr>
          <w:rFonts w:ascii="Century Gothic" w:hAnsi="Century Gothic"/>
          <w:sz w:val="22"/>
          <w:szCs w:val="22"/>
        </w:rPr>
        <w:t xml:space="preserve">Adjunto 1° a cargo Defensor del Pueblo de </w:t>
      </w:r>
      <w:smartTag w:uri="urn:schemas-microsoft-com:office:smarttags" w:element="PersonName">
        <w:smartTagPr>
          <w:attr w:name="ProductID" w:val="la Naci￳n"/>
        </w:smartTagPr>
        <w:r w:rsidRPr="00A06DF0">
          <w:rPr>
            <w:rFonts w:ascii="Century Gothic" w:hAnsi="Century Gothic"/>
            <w:sz w:val="22"/>
            <w:szCs w:val="22"/>
          </w:rPr>
          <w:t>la Nación</w:t>
        </w:r>
      </w:smartTag>
      <w:r w:rsidRPr="00A06DF0">
        <w:rPr>
          <w:rFonts w:ascii="Century Gothic" w:hAnsi="Century Gothic"/>
          <w:sz w:val="22"/>
          <w:szCs w:val="22"/>
        </w:rPr>
        <w:t xml:space="preserve"> − República Argentina</w:t>
      </w:r>
      <w:r w:rsidRPr="00A06DF0">
        <w:rPr>
          <w:rFonts w:ascii="Century Gothic" w:hAnsi="Century Gothic" w:cs="Arial"/>
          <w:sz w:val="22"/>
          <w:szCs w:val="22"/>
          <w:lang w:val="es-PE"/>
        </w:rPr>
        <w:t xml:space="preserve">, en su condición de Vicepresidente Primero de </w:t>
      </w:r>
      <w:smartTag w:uri="urn:schemas-microsoft-com:office:smarttags" w:element="PersonName">
        <w:smartTagPr>
          <w:attr w:name="ProductID" w:val="la FIO"/>
        </w:smartTagPr>
        <w:r w:rsidRPr="00A06DF0">
          <w:rPr>
            <w:rFonts w:ascii="Century Gothic" w:hAnsi="Century Gothic" w:cs="Arial"/>
            <w:sz w:val="22"/>
            <w:szCs w:val="22"/>
            <w:lang w:val="es-PE"/>
          </w:rPr>
          <w:t>la FIO</w:t>
        </w:r>
      </w:smartTag>
      <w:r w:rsidRPr="00A06DF0">
        <w:rPr>
          <w:rFonts w:ascii="Century Gothic" w:hAnsi="Century Gothic" w:cs="Arial"/>
          <w:sz w:val="22"/>
          <w:szCs w:val="22"/>
          <w:lang w:val="es-ES_tradnl"/>
        </w:rPr>
        <w:t>,</w:t>
      </w:r>
      <w:r w:rsidRPr="00A06DF0">
        <w:rPr>
          <w:rFonts w:ascii="Century Gothic" w:hAnsi="Century Gothic" w:cs="Arial"/>
          <w:sz w:val="22"/>
          <w:szCs w:val="22"/>
          <w:lang w:val="es-PE"/>
        </w:rPr>
        <w:t xml:space="preserve"> asumir las funciones inherentes a la Presidencia, cargo que es ejercido por encargo estatutario de la FIO desde el 01 de Abril del año 2011.</w:t>
      </w:r>
    </w:p>
    <w:p w:rsidR="00B5051E" w:rsidRPr="00A06DF0" w:rsidRDefault="00B5051E" w:rsidP="00B5051E">
      <w:pPr>
        <w:jc w:val="both"/>
        <w:rPr>
          <w:rFonts w:ascii="Century Gothic" w:hAnsi="Century Gothic" w:cs="Arial"/>
          <w:sz w:val="22"/>
          <w:szCs w:val="22"/>
          <w:lang w:val="es-PE"/>
        </w:rPr>
      </w:pPr>
    </w:p>
    <w:p w:rsidR="00B5051E" w:rsidRPr="00A06DF0" w:rsidRDefault="00B5051E" w:rsidP="00B5051E">
      <w:pPr>
        <w:jc w:val="both"/>
        <w:rPr>
          <w:rFonts w:ascii="Century Gothic" w:hAnsi="Century Gothic" w:cs="Arial"/>
          <w:sz w:val="22"/>
          <w:szCs w:val="22"/>
          <w:lang w:val="es-PE"/>
        </w:rPr>
      </w:pPr>
      <w:r w:rsidRPr="00A06DF0">
        <w:rPr>
          <w:rFonts w:ascii="Century Gothic" w:hAnsi="Century Gothic" w:cs="Arial"/>
          <w:sz w:val="22"/>
          <w:szCs w:val="22"/>
          <w:lang w:val="es-PE"/>
        </w:rPr>
        <w:t xml:space="preserve">De manera simultánea concluyó el mandato de </w:t>
      </w:r>
      <w:r w:rsidRPr="00A06DF0">
        <w:rPr>
          <w:rFonts w:ascii="Century Gothic" w:hAnsi="Century Gothic"/>
          <w:sz w:val="22"/>
          <w:szCs w:val="22"/>
        </w:rPr>
        <w:t xml:space="preserve">D. Ricardo Vargas como </w:t>
      </w:r>
      <w:r w:rsidRPr="00A06DF0">
        <w:rPr>
          <w:rFonts w:ascii="Century Gothic" w:hAnsi="Century Gothic" w:cs="Arial"/>
          <w:sz w:val="22"/>
          <w:szCs w:val="22"/>
          <w:lang w:val="es-PE"/>
        </w:rPr>
        <w:t xml:space="preserve"> Defensor del Pueblo de Panamá, asumiendo D. Patria Portugal quien fue incorporada conforme a Estatutos al Consejo Rector de la federación.</w:t>
      </w:r>
    </w:p>
    <w:p w:rsidR="00B5051E" w:rsidRPr="00A06DF0" w:rsidRDefault="00B5051E" w:rsidP="00B5051E">
      <w:pPr>
        <w:jc w:val="both"/>
        <w:rPr>
          <w:rFonts w:ascii="Century Gothic" w:hAnsi="Century Gothic" w:cs="Arial"/>
          <w:sz w:val="22"/>
          <w:szCs w:val="22"/>
          <w:lang w:val="es-PE"/>
        </w:rPr>
      </w:pPr>
    </w:p>
    <w:p w:rsidR="00B5051E" w:rsidRPr="00A06DF0" w:rsidRDefault="00B5051E" w:rsidP="00B5051E">
      <w:pPr>
        <w:jc w:val="both"/>
        <w:rPr>
          <w:rFonts w:ascii="Century Gothic" w:hAnsi="Century Gothic" w:cs="Arial"/>
          <w:sz w:val="22"/>
          <w:szCs w:val="22"/>
          <w:lang w:val="es-PE"/>
        </w:rPr>
      </w:pPr>
      <w:r w:rsidRPr="00A06DF0">
        <w:rPr>
          <w:rFonts w:ascii="Century Gothic" w:hAnsi="Century Gothic" w:cs="Arial"/>
          <w:sz w:val="22"/>
          <w:szCs w:val="22"/>
          <w:lang w:val="es-PE"/>
        </w:rPr>
        <w:t xml:space="preserve">En Consecuencia </w:t>
      </w:r>
      <w:r w:rsidRPr="00A06DF0">
        <w:rPr>
          <w:rFonts w:ascii="Century Gothic" w:hAnsi="Century Gothic" w:cs="Arial"/>
          <w:sz w:val="22"/>
          <w:szCs w:val="22"/>
        </w:rPr>
        <w:t>la composición del Consejo Rector de la FIO que acompañará a la federación hasta la conclusión del periodo 2011</w:t>
      </w:r>
      <w:proofErr w:type="gramStart"/>
      <w:r w:rsidRPr="00A06DF0">
        <w:rPr>
          <w:rFonts w:ascii="Century Gothic" w:hAnsi="Century Gothic" w:cs="Arial"/>
          <w:sz w:val="22"/>
          <w:szCs w:val="22"/>
        </w:rPr>
        <w:t>,se</w:t>
      </w:r>
      <w:proofErr w:type="gramEnd"/>
      <w:r w:rsidRPr="00A06DF0">
        <w:rPr>
          <w:rFonts w:ascii="Century Gothic" w:hAnsi="Century Gothic" w:cs="Arial"/>
          <w:sz w:val="22"/>
          <w:szCs w:val="22"/>
        </w:rPr>
        <w:t xml:space="preserve"> encuentra conformado de la siguiente manera:</w:t>
      </w:r>
    </w:p>
    <w:p w:rsidR="00B5051E" w:rsidRPr="00A06DF0" w:rsidRDefault="00B5051E" w:rsidP="00B5051E">
      <w:pPr>
        <w:pStyle w:val="Sangradetextonormal"/>
        <w:tabs>
          <w:tab w:val="clear" w:pos="284"/>
          <w:tab w:val="clear" w:pos="709"/>
        </w:tabs>
        <w:ind w:left="1056"/>
        <w:jc w:val="both"/>
        <w:rPr>
          <w:rFonts w:ascii="Arial" w:hAnsi="Arial" w:cs="Arial"/>
          <w:sz w:val="22"/>
          <w:szCs w:val="22"/>
        </w:rPr>
      </w:pPr>
    </w:p>
    <w:p w:rsidR="00B5051E" w:rsidRPr="0012363F" w:rsidRDefault="00B5051E" w:rsidP="00B5051E">
      <w:pPr>
        <w:numPr>
          <w:ilvl w:val="1"/>
          <w:numId w:val="1"/>
        </w:numPr>
        <w:rPr>
          <w:rFonts w:ascii="Century Gothic" w:hAnsi="Century Gothic"/>
          <w:sz w:val="22"/>
          <w:szCs w:val="22"/>
        </w:rPr>
      </w:pPr>
      <w:r w:rsidRPr="0012363F">
        <w:rPr>
          <w:rFonts w:ascii="Century Gothic" w:hAnsi="Century Gothic"/>
          <w:b/>
          <w:sz w:val="22"/>
          <w:szCs w:val="22"/>
        </w:rPr>
        <w:t xml:space="preserve">Presidente de </w:t>
      </w:r>
      <w:smartTag w:uri="urn:schemas-microsoft-com:office:smarttags" w:element="PersonName">
        <w:smartTagPr>
          <w:attr w:name="ProductID" w:val="la FIO"/>
        </w:smartTagPr>
        <w:r w:rsidRPr="0012363F">
          <w:rPr>
            <w:rFonts w:ascii="Century Gothic" w:hAnsi="Century Gothic"/>
            <w:b/>
            <w:sz w:val="22"/>
            <w:szCs w:val="22"/>
          </w:rPr>
          <w:t>la FIO</w:t>
        </w:r>
      </w:smartTag>
      <w:r w:rsidRPr="0012363F">
        <w:rPr>
          <w:rFonts w:ascii="Century Gothic" w:hAnsi="Century Gothic"/>
          <w:sz w:val="22"/>
          <w:szCs w:val="22"/>
        </w:rPr>
        <w:t xml:space="preserve">, D. Anselmo Sella,  Adjunto 1° a cargo Defensor del Pueblo de </w:t>
      </w:r>
      <w:smartTag w:uri="urn:schemas-microsoft-com:office:smarttags" w:element="PersonName">
        <w:smartTagPr>
          <w:attr w:name="ProductID" w:val="la Naci￳n"/>
        </w:smartTagPr>
        <w:r w:rsidRPr="0012363F">
          <w:rPr>
            <w:rFonts w:ascii="Century Gothic" w:hAnsi="Century Gothic"/>
            <w:sz w:val="22"/>
            <w:szCs w:val="22"/>
          </w:rPr>
          <w:t>la Nación</w:t>
        </w:r>
      </w:smartTag>
      <w:r w:rsidRPr="0012363F">
        <w:rPr>
          <w:rFonts w:ascii="Century Gothic" w:hAnsi="Century Gothic"/>
          <w:sz w:val="22"/>
          <w:szCs w:val="22"/>
        </w:rPr>
        <w:t xml:space="preserve"> − República Argentina.</w:t>
      </w:r>
    </w:p>
    <w:p w:rsidR="00B5051E" w:rsidRPr="0012363F" w:rsidRDefault="00B5051E" w:rsidP="00B5051E">
      <w:pPr>
        <w:numPr>
          <w:ilvl w:val="1"/>
          <w:numId w:val="1"/>
        </w:numPr>
        <w:rPr>
          <w:rFonts w:ascii="Century Gothic" w:hAnsi="Century Gothic"/>
          <w:sz w:val="22"/>
          <w:szCs w:val="22"/>
        </w:rPr>
      </w:pPr>
      <w:r w:rsidRPr="0012363F">
        <w:rPr>
          <w:rFonts w:ascii="Century Gothic" w:hAnsi="Century Gothic"/>
          <w:b/>
          <w:sz w:val="22"/>
          <w:szCs w:val="22"/>
        </w:rPr>
        <w:lastRenderedPageBreak/>
        <w:t>Vicepresidente Primero</w:t>
      </w:r>
      <w:r w:rsidRPr="0012363F">
        <w:rPr>
          <w:rFonts w:ascii="Century Gothic" w:hAnsi="Century Gothic"/>
          <w:sz w:val="22"/>
          <w:szCs w:val="22"/>
        </w:rPr>
        <w:t xml:space="preserve">, D. Alfredo José De Sousa, y </w:t>
      </w:r>
      <w:proofErr w:type="spellStart"/>
      <w:r w:rsidRPr="0012363F">
        <w:rPr>
          <w:rFonts w:ascii="Century Gothic" w:hAnsi="Century Gothic"/>
          <w:sz w:val="22"/>
          <w:szCs w:val="22"/>
        </w:rPr>
        <w:t>Provedor</w:t>
      </w:r>
      <w:proofErr w:type="spellEnd"/>
      <w:r w:rsidRPr="0012363F">
        <w:rPr>
          <w:rFonts w:ascii="Century Gothic" w:hAnsi="Century Gothic"/>
          <w:sz w:val="22"/>
          <w:szCs w:val="22"/>
        </w:rPr>
        <w:t xml:space="preserve"> de </w:t>
      </w:r>
      <w:proofErr w:type="spellStart"/>
      <w:r w:rsidRPr="0012363F">
        <w:rPr>
          <w:rFonts w:ascii="Century Gothic" w:hAnsi="Century Gothic"/>
          <w:sz w:val="22"/>
          <w:szCs w:val="22"/>
        </w:rPr>
        <w:t>Justiça</w:t>
      </w:r>
      <w:proofErr w:type="spellEnd"/>
      <w:r w:rsidRPr="0012363F">
        <w:rPr>
          <w:rFonts w:ascii="Century Gothic" w:hAnsi="Century Gothic"/>
          <w:sz w:val="22"/>
          <w:szCs w:val="22"/>
        </w:rPr>
        <w:t xml:space="preserve"> de Portugal.</w:t>
      </w:r>
    </w:p>
    <w:p w:rsidR="00B5051E" w:rsidRPr="0012363F" w:rsidRDefault="00B5051E" w:rsidP="00B5051E">
      <w:pPr>
        <w:numPr>
          <w:ilvl w:val="1"/>
          <w:numId w:val="1"/>
        </w:numPr>
        <w:rPr>
          <w:rFonts w:ascii="Century Gothic" w:hAnsi="Century Gothic"/>
          <w:sz w:val="22"/>
          <w:szCs w:val="22"/>
        </w:rPr>
      </w:pPr>
      <w:r w:rsidRPr="0012363F">
        <w:rPr>
          <w:rFonts w:ascii="Century Gothic" w:hAnsi="Century Gothic"/>
          <w:b/>
          <w:sz w:val="22"/>
          <w:szCs w:val="22"/>
        </w:rPr>
        <w:t>Vicepresidente Segundo</w:t>
      </w:r>
      <w:r w:rsidRPr="0012363F">
        <w:rPr>
          <w:rFonts w:ascii="Century Gothic" w:hAnsi="Century Gothic"/>
          <w:sz w:val="22"/>
          <w:szCs w:val="22"/>
        </w:rPr>
        <w:t xml:space="preserve">; D. Raúl </w:t>
      </w:r>
      <w:proofErr w:type="spellStart"/>
      <w:r w:rsidRPr="0012363F">
        <w:rPr>
          <w:rFonts w:ascii="Century Gothic" w:hAnsi="Century Gothic"/>
          <w:sz w:val="22"/>
          <w:szCs w:val="22"/>
        </w:rPr>
        <w:t>Plascencia</w:t>
      </w:r>
      <w:proofErr w:type="spellEnd"/>
      <w:r w:rsidRPr="0012363F">
        <w:rPr>
          <w:rFonts w:ascii="Century Gothic" w:hAnsi="Century Gothic"/>
          <w:sz w:val="22"/>
          <w:szCs w:val="22"/>
        </w:rPr>
        <w:t xml:space="preserve"> Villanueva, Presidente de </w:t>
      </w:r>
      <w:smartTag w:uri="urn:schemas-microsoft-com:office:smarttags" w:element="PersonName">
        <w:smartTagPr>
          <w:attr w:name="ProductID" w:val="la Comisi￳n Nacional"/>
        </w:smartTagPr>
        <w:r w:rsidRPr="0012363F">
          <w:rPr>
            <w:rFonts w:ascii="Century Gothic" w:hAnsi="Century Gothic"/>
            <w:sz w:val="22"/>
            <w:szCs w:val="22"/>
          </w:rPr>
          <w:t>la Comisión Nacional</w:t>
        </w:r>
      </w:smartTag>
      <w:r w:rsidRPr="0012363F">
        <w:rPr>
          <w:rFonts w:ascii="Century Gothic" w:hAnsi="Century Gothic"/>
          <w:sz w:val="22"/>
          <w:szCs w:val="22"/>
        </w:rPr>
        <w:t xml:space="preserve"> de los Derechos Humanos de México.</w:t>
      </w:r>
    </w:p>
    <w:p w:rsidR="00B5051E" w:rsidRPr="0012363F" w:rsidRDefault="00B5051E" w:rsidP="00B5051E">
      <w:pPr>
        <w:numPr>
          <w:ilvl w:val="1"/>
          <w:numId w:val="1"/>
        </w:numPr>
        <w:rPr>
          <w:rFonts w:ascii="Century Gothic" w:hAnsi="Century Gothic"/>
          <w:sz w:val="22"/>
          <w:szCs w:val="22"/>
        </w:rPr>
      </w:pPr>
      <w:r w:rsidRPr="0012363F">
        <w:rPr>
          <w:rFonts w:ascii="Century Gothic" w:hAnsi="Century Gothic"/>
          <w:b/>
          <w:sz w:val="22"/>
          <w:szCs w:val="22"/>
        </w:rPr>
        <w:t>Vicepresidente Tercero</w:t>
      </w:r>
      <w:r w:rsidRPr="0012363F">
        <w:rPr>
          <w:rFonts w:ascii="Century Gothic" w:hAnsi="Century Gothic"/>
          <w:sz w:val="22"/>
          <w:szCs w:val="22"/>
        </w:rPr>
        <w:t xml:space="preserve">, </w:t>
      </w:r>
      <w:r>
        <w:rPr>
          <w:rFonts w:ascii="Century Gothic" w:hAnsi="Century Gothic"/>
          <w:sz w:val="22"/>
          <w:szCs w:val="22"/>
        </w:rPr>
        <w:t>D. Eduardo Vega Luna, D</w:t>
      </w:r>
      <w:r w:rsidRPr="0012363F">
        <w:rPr>
          <w:rFonts w:ascii="Century Gothic" w:hAnsi="Century Gothic"/>
          <w:sz w:val="22"/>
          <w:szCs w:val="22"/>
        </w:rPr>
        <w:t>efensor del Pueblo del Perú</w:t>
      </w:r>
      <w:r>
        <w:rPr>
          <w:rFonts w:ascii="Century Gothic" w:hAnsi="Century Gothic"/>
          <w:sz w:val="22"/>
          <w:szCs w:val="22"/>
        </w:rPr>
        <w:t xml:space="preserve"> ( e ) </w:t>
      </w:r>
      <w:r w:rsidRPr="0012363F">
        <w:rPr>
          <w:rFonts w:ascii="Century Gothic" w:hAnsi="Century Gothic"/>
          <w:sz w:val="22"/>
          <w:szCs w:val="22"/>
        </w:rPr>
        <w:t xml:space="preserve">( </w:t>
      </w:r>
      <w:proofErr w:type="spellStart"/>
      <w:r w:rsidRPr="0012363F">
        <w:rPr>
          <w:rFonts w:ascii="Century Gothic" w:hAnsi="Century Gothic"/>
          <w:sz w:val="22"/>
          <w:szCs w:val="22"/>
        </w:rPr>
        <w:t>Articulo</w:t>
      </w:r>
      <w:proofErr w:type="spellEnd"/>
      <w:r w:rsidRPr="0012363F">
        <w:rPr>
          <w:rFonts w:ascii="Century Gothic" w:hAnsi="Century Gothic"/>
          <w:sz w:val="22"/>
          <w:szCs w:val="22"/>
        </w:rPr>
        <w:t xml:space="preserve"> </w:t>
      </w:r>
      <w:r>
        <w:rPr>
          <w:rFonts w:ascii="Century Gothic" w:hAnsi="Century Gothic"/>
          <w:sz w:val="22"/>
          <w:szCs w:val="22"/>
        </w:rPr>
        <w:t>16</w:t>
      </w:r>
      <w:r w:rsidRPr="0012363F">
        <w:rPr>
          <w:rFonts w:ascii="Century Gothic" w:hAnsi="Century Gothic"/>
          <w:sz w:val="22"/>
          <w:szCs w:val="22"/>
        </w:rPr>
        <w:t>ª</w:t>
      </w:r>
      <w:r>
        <w:rPr>
          <w:rFonts w:ascii="Century Gothic" w:hAnsi="Century Gothic"/>
          <w:sz w:val="22"/>
          <w:szCs w:val="22"/>
        </w:rPr>
        <w:t xml:space="preserve"> del Estatuto</w:t>
      </w:r>
      <w:r w:rsidRPr="0012363F">
        <w:rPr>
          <w:rFonts w:ascii="Century Gothic" w:hAnsi="Century Gothic"/>
          <w:sz w:val="22"/>
          <w:szCs w:val="22"/>
        </w:rPr>
        <w:t>)</w:t>
      </w:r>
    </w:p>
    <w:p w:rsidR="00B5051E" w:rsidRPr="0012363F" w:rsidRDefault="00B5051E" w:rsidP="00B5051E">
      <w:pPr>
        <w:numPr>
          <w:ilvl w:val="1"/>
          <w:numId w:val="1"/>
        </w:numPr>
        <w:rPr>
          <w:rFonts w:ascii="Century Gothic" w:hAnsi="Century Gothic"/>
          <w:sz w:val="22"/>
          <w:szCs w:val="22"/>
        </w:rPr>
      </w:pPr>
      <w:r w:rsidRPr="0012363F">
        <w:rPr>
          <w:rFonts w:ascii="Century Gothic" w:hAnsi="Century Gothic"/>
          <w:b/>
          <w:sz w:val="22"/>
          <w:szCs w:val="22"/>
        </w:rPr>
        <w:t>Vicepresidente Cuarto</w:t>
      </w:r>
      <w:r w:rsidRPr="0012363F">
        <w:rPr>
          <w:rFonts w:ascii="Century Gothic" w:hAnsi="Century Gothic"/>
          <w:sz w:val="22"/>
          <w:szCs w:val="22"/>
        </w:rPr>
        <w:t xml:space="preserve">, </w:t>
      </w:r>
      <w:r>
        <w:rPr>
          <w:rFonts w:ascii="Century Gothic" w:hAnsi="Century Gothic"/>
          <w:sz w:val="22"/>
          <w:szCs w:val="22"/>
        </w:rPr>
        <w:t xml:space="preserve">Dª Patria Portugal, </w:t>
      </w:r>
      <w:r w:rsidRPr="0012363F">
        <w:rPr>
          <w:rFonts w:ascii="Century Gothic" w:hAnsi="Century Gothic"/>
          <w:sz w:val="22"/>
          <w:szCs w:val="22"/>
        </w:rPr>
        <w:t>Defensor</w:t>
      </w:r>
      <w:r>
        <w:rPr>
          <w:rFonts w:ascii="Century Gothic" w:hAnsi="Century Gothic"/>
          <w:sz w:val="22"/>
          <w:szCs w:val="22"/>
        </w:rPr>
        <w:t>a</w:t>
      </w:r>
      <w:r w:rsidRPr="0012363F">
        <w:rPr>
          <w:rFonts w:ascii="Century Gothic" w:hAnsi="Century Gothic"/>
          <w:sz w:val="22"/>
          <w:szCs w:val="22"/>
        </w:rPr>
        <w:t xml:space="preserve"> del Pueblo de Panamá. ( </w:t>
      </w:r>
      <w:proofErr w:type="spellStart"/>
      <w:r w:rsidRPr="0012363F">
        <w:rPr>
          <w:rFonts w:ascii="Century Gothic" w:hAnsi="Century Gothic"/>
          <w:sz w:val="22"/>
          <w:szCs w:val="22"/>
        </w:rPr>
        <w:t>Articulo</w:t>
      </w:r>
      <w:proofErr w:type="spellEnd"/>
      <w:r w:rsidRPr="0012363F">
        <w:rPr>
          <w:rFonts w:ascii="Century Gothic" w:hAnsi="Century Gothic"/>
          <w:sz w:val="22"/>
          <w:szCs w:val="22"/>
        </w:rPr>
        <w:t xml:space="preserve"> </w:t>
      </w:r>
      <w:r>
        <w:rPr>
          <w:rFonts w:ascii="Century Gothic" w:hAnsi="Century Gothic"/>
          <w:sz w:val="22"/>
          <w:szCs w:val="22"/>
        </w:rPr>
        <w:t>16</w:t>
      </w:r>
      <w:r w:rsidRPr="0012363F">
        <w:rPr>
          <w:rFonts w:ascii="Century Gothic" w:hAnsi="Century Gothic"/>
          <w:sz w:val="22"/>
          <w:szCs w:val="22"/>
        </w:rPr>
        <w:t>ª</w:t>
      </w:r>
      <w:r>
        <w:rPr>
          <w:rFonts w:ascii="Century Gothic" w:hAnsi="Century Gothic"/>
          <w:sz w:val="22"/>
          <w:szCs w:val="22"/>
        </w:rPr>
        <w:t xml:space="preserve"> del Estatuto</w:t>
      </w:r>
      <w:r w:rsidRPr="0012363F">
        <w:rPr>
          <w:rFonts w:ascii="Century Gothic" w:hAnsi="Century Gothic"/>
          <w:sz w:val="22"/>
          <w:szCs w:val="22"/>
        </w:rPr>
        <w:t>)</w:t>
      </w:r>
    </w:p>
    <w:p w:rsidR="00B5051E" w:rsidRPr="0012363F" w:rsidRDefault="00B5051E" w:rsidP="00B5051E">
      <w:pPr>
        <w:numPr>
          <w:ilvl w:val="1"/>
          <w:numId w:val="1"/>
        </w:numPr>
        <w:rPr>
          <w:rFonts w:ascii="Century Gothic" w:hAnsi="Century Gothic"/>
          <w:sz w:val="22"/>
          <w:szCs w:val="22"/>
        </w:rPr>
      </w:pPr>
      <w:r w:rsidRPr="0012363F">
        <w:rPr>
          <w:rFonts w:ascii="Century Gothic" w:hAnsi="Century Gothic"/>
          <w:b/>
          <w:sz w:val="22"/>
          <w:szCs w:val="22"/>
        </w:rPr>
        <w:t>Vicepresidente Quinto</w:t>
      </w:r>
      <w:r w:rsidRPr="0012363F">
        <w:rPr>
          <w:rFonts w:ascii="Century Gothic" w:hAnsi="Century Gothic"/>
          <w:sz w:val="22"/>
          <w:szCs w:val="22"/>
        </w:rPr>
        <w:t xml:space="preserve">, Dª María Antonia Fernández </w:t>
      </w:r>
      <w:proofErr w:type="spellStart"/>
      <w:r w:rsidRPr="0012363F">
        <w:rPr>
          <w:rFonts w:ascii="Century Gothic" w:hAnsi="Century Gothic"/>
          <w:sz w:val="22"/>
          <w:szCs w:val="22"/>
        </w:rPr>
        <w:t>Felgueroso</w:t>
      </w:r>
      <w:proofErr w:type="spellEnd"/>
      <w:r w:rsidRPr="0012363F">
        <w:rPr>
          <w:rFonts w:ascii="Century Gothic" w:hAnsi="Century Gothic"/>
          <w:sz w:val="22"/>
          <w:szCs w:val="22"/>
        </w:rPr>
        <w:t xml:space="preserve">. Procuradora General del Principado de Asturias, España ( </w:t>
      </w:r>
      <w:proofErr w:type="spellStart"/>
      <w:r w:rsidRPr="0012363F">
        <w:rPr>
          <w:rFonts w:ascii="Century Gothic" w:hAnsi="Century Gothic"/>
          <w:sz w:val="22"/>
          <w:szCs w:val="22"/>
        </w:rPr>
        <w:t>Articulo</w:t>
      </w:r>
      <w:proofErr w:type="spellEnd"/>
      <w:r w:rsidRPr="0012363F">
        <w:rPr>
          <w:rFonts w:ascii="Century Gothic" w:hAnsi="Century Gothic"/>
          <w:sz w:val="22"/>
          <w:szCs w:val="22"/>
        </w:rPr>
        <w:t xml:space="preserve"> 15ª</w:t>
      </w:r>
      <w:r>
        <w:rPr>
          <w:rFonts w:ascii="Century Gothic" w:hAnsi="Century Gothic"/>
          <w:sz w:val="22"/>
          <w:szCs w:val="22"/>
        </w:rPr>
        <w:t xml:space="preserve"> del Estatuto</w:t>
      </w:r>
      <w:r w:rsidRPr="0012363F">
        <w:rPr>
          <w:rFonts w:ascii="Century Gothic" w:hAnsi="Century Gothic"/>
          <w:sz w:val="22"/>
          <w:szCs w:val="22"/>
        </w:rPr>
        <w:t>)</w:t>
      </w:r>
    </w:p>
    <w:p w:rsidR="00B5051E" w:rsidRDefault="00B5051E" w:rsidP="00B5051E"/>
    <w:p w:rsidR="00B5051E" w:rsidRDefault="00B5051E" w:rsidP="00B5051E"/>
    <w:p w:rsidR="00B5051E" w:rsidRDefault="00B5051E" w:rsidP="00B5051E"/>
    <w:p w:rsidR="00B5051E" w:rsidRPr="00D97533" w:rsidRDefault="00B5051E" w:rsidP="00B5051E">
      <w:pPr>
        <w:tabs>
          <w:tab w:val="left" w:pos="284"/>
        </w:tabs>
        <w:jc w:val="both"/>
        <w:rPr>
          <w:rFonts w:ascii="Century Gothic" w:hAnsi="Century Gothic" w:cs="Arial"/>
          <w:sz w:val="22"/>
          <w:szCs w:val="22"/>
        </w:rPr>
      </w:pPr>
      <w:r>
        <w:rPr>
          <w:rFonts w:ascii="Century Gothic" w:hAnsi="Century Gothic" w:cs="Arial"/>
          <w:sz w:val="22"/>
          <w:szCs w:val="22"/>
        </w:rPr>
        <w:t>La</w:t>
      </w:r>
      <w:r w:rsidRPr="00D97533">
        <w:rPr>
          <w:rFonts w:ascii="Century Gothic" w:hAnsi="Century Gothic" w:cs="Arial"/>
          <w:sz w:val="22"/>
          <w:szCs w:val="22"/>
        </w:rPr>
        <w:t xml:space="preserve"> FIO cuenta con 02 Redes</w:t>
      </w:r>
      <w:r>
        <w:rPr>
          <w:rFonts w:ascii="Century Gothic" w:hAnsi="Century Gothic" w:cs="Arial"/>
          <w:sz w:val="22"/>
          <w:szCs w:val="22"/>
        </w:rPr>
        <w:t xml:space="preserve">: La red de </w:t>
      </w:r>
      <w:r w:rsidR="00D047FC">
        <w:rPr>
          <w:rFonts w:ascii="Century Gothic" w:hAnsi="Century Gothic" w:cs="Arial"/>
          <w:sz w:val="22"/>
          <w:szCs w:val="22"/>
        </w:rPr>
        <w:t xml:space="preserve"> </w:t>
      </w:r>
      <w:proofErr w:type="spellStart"/>
      <w:r w:rsidR="00D047FC">
        <w:rPr>
          <w:rFonts w:ascii="Century Gothic" w:hAnsi="Century Gothic" w:cs="Arial"/>
          <w:sz w:val="22"/>
          <w:szCs w:val="22"/>
        </w:rPr>
        <w:t>Defensorias</w:t>
      </w:r>
      <w:proofErr w:type="spellEnd"/>
      <w:r w:rsidR="00D047FC">
        <w:rPr>
          <w:rFonts w:ascii="Century Gothic" w:hAnsi="Century Gothic" w:cs="Arial"/>
          <w:sz w:val="22"/>
          <w:szCs w:val="22"/>
        </w:rPr>
        <w:t xml:space="preserve"> de</w:t>
      </w:r>
      <w:r>
        <w:rPr>
          <w:rFonts w:ascii="Century Gothic" w:hAnsi="Century Gothic" w:cs="Arial"/>
          <w:sz w:val="22"/>
          <w:szCs w:val="22"/>
        </w:rPr>
        <w:t xml:space="preserve"> Mujeres </w:t>
      </w:r>
      <w:r w:rsidR="00D047FC">
        <w:rPr>
          <w:rFonts w:ascii="Century Gothic" w:hAnsi="Century Gothic" w:cs="Arial"/>
          <w:sz w:val="22"/>
          <w:szCs w:val="22"/>
        </w:rPr>
        <w:t xml:space="preserve">de la FIO </w:t>
      </w:r>
      <w:r>
        <w:rPr>
          <w:rFonts w:ascii="Century Gothic" w:hAnsi="Century Gothic" w:cs="Arial"/>
          <w:sz w:val="22"/>
          <w:szCs w:val="22"/>
        </w:rPr>
        <w:t>y la Red de Comunicadores</w:t>
      </w:r>
      <w:r w:rsidR="00D047FC">
        <w:rPr>
          <w:rFonts w:ascii="Century Gothic" w:hAnsi="Century Gothic" w:cs="Arial"/>
          <w:sz w:val="22"/>
          <w:szCs w:val="22"/>
        </w:rPr>
        <w:t xml:space="preserve"> de la FIO</w:t>
      </w:r>
      <w:r>
        <w:rPr>
          <w:rFonts w:ascii="Century Gothic" w:hAnsi="Century Gothic" w:cs="Arial"/>
          <w:sz w:val="22"/>
          <w:szCs w:val="22"/>
        </w:rPr>
        <w:t xml:space="preserve"> – COMFIO, ambas desarrollando actividades y reportándolas en cada Asamblea General.</w:t>
      </w:r>
    </w:p>
    <w:p w:rsidR="00B5051E" w:rsidRDefault="00B5051E" w:rsidP="00B5051E">
      <w:pPr>
        <w:tabs>
          <w:tab w:val="left" w:pos="360"/>
        </w:tabs>
        <w:spacing w:before="120"/>
        <w:ind w:left="360"/>
        <w:jc w:val="both"/>
        <w:rPr>
          <w:rFonts w:ascii="Arial Narrow" w:hAnsi="Arial Narrow" w:cs="Arial"/>
          <w:b/>
          <w:sz w:val="22"/>
          <w:szCs w:val="22"/>
        </w:rPr>
      </w:pPr>
    </w:p>
    <w:p w:rsidR="00B5051E" w:rsidRPr="00CE3DFE" w:rsidRDefault="00B5051E" w:rsidP="00B5051E">
      <w:pPr>
        <w:spacing w:before="30" w:after="30"/>
        <w:jc w:val="both"/>
        <w:rPr>
          <w:rFonts w:ascii="Century Gothic" w:hAnsi="Century Gothic" w:cs="Arial"/>
          <w:color w:val="000000"/>
          <w:sz w:val="22"/>
          <w:szCs w:val="22"/>
        </w:rPr>
      </w:pPr>
      <w:r>
        <w:rPr>
          <w:rFonts w:ascii="Century Gothic" w:hAnsi="Century Gothic" w:cs="Arial"/>
          <w:color w:val="000000"/>
          <w:sz w:val="22"/>
          <w:szCs w:val="22"/>
        </w:rPr>
        <w:t xml:space="preserve">En suma </w:t>
      </w:r>
      <w:smartTag w:uri="urn:schemas-microsoft-com:office:smarttags" w:element="PersonName">
        <w:smartTagPr>
          <w:attr w:name="ProductID" w:val="la Federaci￳n Iberoamericana"/>
        </w:smartTagPr>
        <w:r w:rsidRPr="00CE3DFE">
          <w:rPr>
            <w:rFonts w:ascii="Century Gothic" w:hAnsi="Century Gothic" w:cs="Arial"/>
            <w:color w:val="000000"/>
            <w:sz w:val="22"/>
            <w:szCs w:val="22"/>
          </w:rPr>
          <w:t>La Federación Iberoamericana</w:t>
        </w:r>
      </w:smartTag>
      <w:r w:rsidRPr="00CE3DFE">
        <w:rPr>
          <w:rFonts w:ascii="Century Gothic" w:hAnsi="Century Gothic" w:cs="Arial"/>
          <w:color w:val="000000"/>
          <w:sz w:val="22"/>
          <w:szCs w:val="22"/>
        </w:rPr>
        <w:t xml:space="preserve"> de Ombudsman (FIO) es </w:t>
      </w:r>
      <w:r>
        <w:rPr>
          <w:rFonts w:ascii="Century Gothic" w:hAnsi="Century Gothic" w:cs="Arial"/>
          <w:color w:val="000000"/>
          <w:sz w:val="22"/>
          <w:szCs w:val="22"/>
        </w:rPr>
        <w:t>l</w:t>
      </w:r>
      <w:r w:rsidRPr="00CE3DFE">
        <w:rPr>
          <w:rFonts w:ascii="Century Gothic" w:hAnsi="Century Gothic" w:cs="Arial"/>
          <w:color w:val="000000"/>
          <w:sz w:val="22"/>
          <w:szCs w:val="22"/>
        </w:rPr>
        <w:t xml:space="preserve">a organización regional </w:t>
      </w:r>
      <w:r>
        <w:rPr>
          <w:rFonts w:ascii="Century Gothic" w:hAnsi="Century Gothic" w:cs="Arial"/>
          <w:color w:val="000000"/>
          <w:sz w:val="22"/>
          <w:szCs w:val="22"/>
        </w:rPr>
        <w:t xml:space="preserve">de mayor trascendencia en Iberoamérica, </w:t>
      </w:r>
      <w:r w:rsidRPr="00CE3DFE">
        <w:rPr>
          <w:rFonts w:ascii="Century Gothic" w:hAnsi="Century Gothic" w:cs="Arial"/>
          <w:color w:val="000000"/>
          <w:sz w:val="22"/>
          <w:szCs w:val="22"/>
        </w:rPr>
        <w:t xml:space="preserve">que reúne a los Defensores del Pueblo, Procuradores, Proveedores, </w:t>
      </w:r>
      <w:proofErr w:type="spellStart"/>
      <w:r w:rsidRPr="00CE3DFE">
        <w:rPr>
          <w:rFonts w:ascii="Century Gothic" w:hAnsi="Century Gothic" w:cs="Arial"/>
          <w:color w:val="000000"/>
          <w:sz w:val="22"/>
          <w:szCs w:val="22"/>
        </w:rPr>
        <w:t>Raonadores</w:t>
      </w:r>
      <w:proofErr w:type="spellEnd"/>
      <w:r w:rsidRPr="00CE3DFE">
        <w:rPr>
          <w:rFonts w:ascii="Century Gothic" w:hAnsi="Century Gothic" w:cs="Arial"/>
          <w:color w:val="000000"/>
          <w:sz w:val="22"/>
          <w:szCs w:val="22"/>
        </w:rPr>
        <w:t xml:space="preserve"> (Razonador), Comisionados y Presidentes de Comisiones Públicas de Derechos Humanos de países iberoamericanos, </w:t>
      </w:r>
      <w:r>
        <w:rPr>
          <w:rFonts w:ascii="Century Gothic" w:hAnsi="Century Gothic" w:cs="Arial"/>
          <w:color w:val="000000"/>
          <w:sz w:val="22"/>
          <w:szCs w:val="22"/>
        </w:rPr>
        <w:t xml:space="preserve">quienes inciden desde sus propias competencias y jurisdicciones a nivel </w:t>
      </w:r>
      <w:r w:rsidRPr="00CE3DFE">
        <w:rPr>
          <w:rFonts w:ascii="Century Gothic" w:hAnsi="Century Gothic" w:cs="Arial"/>
          <w:color w:val="000000"/>
          <w:sz w:val="22"/>
          <w:szCs w:val="22"/>
        </w:rPr>
        <w:t>nacional, estatal, regional</w:t>
      </w:r>
      <w:r>
        <w:rPr>
          <w:rFonts w:ascii="Century Gothic" w:hAnsi="Century Gothic" w:cs="Arial"/>
          <w:color w:val="000000"/>
          <w:sz w:val="22"/>
          <w:szCs w:val="22"/>
        </w:rPr>
        <w:t>, autonómica</w:t>
      </w:r>
      <w:r w:rsidRPr="00CE3DFE">
        <w:rPr>
          <w:rFonts w:ascii="Century Gothic" w:hAnsi="Century Gothic" w:cs="Arial"/>
          <w:color w:val="000000"/>
          <w:sz w:val="22"/>
          <w:szCs w:val="22"/>
        </w:rPr>
        <w:t xml:space="preserve"> o provincial </w:t>
      </w:r>
      <w:r>
        <w:rPr>
          <w:rFonts w:ascii="Century Gothic" w:hAnsi="Century Gothic" w:cs="Arial"/>
          <w:color w:val="000000"/>
          <w:sz w:val="22"/>
          <w:szCs w:val="22"/>
        </w:rPr>
        <w:t>en la protección y vigencia de Derechos Humanos</w:t>
      </w:r>
      <w:r w:rsidRPr="00CE3DFE">
        <w:rPr>
          <w:rFonts w:ascii="Century Gothic" w:hAnsi="Century Gothic" w:cs="Arial"/>
          <w:color w:val="000000"/>
          <w:sz w:val="22"/>
          <w:szCs w:val="22"/>
        </w:rPr>
        <w:t xml:space="preserve">(artículo 1º del Estatuto de </w:t>
      </w:r>
      <w:smartTag w:uri="urn:schemas-microsoft-com:office:smarttags" w:element="PersonName">
        <w:smartTagPr>
          <w:attr w:name="ProductID" w:val="la FIO"/>
        </w:smartTagPr>
        <w:r w:rsidRPr="00CE3DFE">
          <w:rPr>
            <w:rFonts w:ascii="Century Gothic" w:hAnsi="Century Gothic" w:cs="Arial"/>
            <w:color w:val="000000"/>
            <w:sz w:val="22"/>
            <w:szCs w:val="22"/>
          </w:rPr>
          <w:t>la FIO</w:t>
        </w:r>
      </w:smartTag>
      <w:r w:rsidRPr="00CE3DFE">
        <w:rPr>
          <w:rFonts w:ascii="Century Gothic" w:hAnsi="Century Gothic" w:cs="Arial"/>
          <w:color w:val="000000"/>
          <w:sz w:val="22"/>
          <w:szCs w:val="22"/>
        </w:rPr>
        <w:t>).</w:t>
      </w:r>
    </w:p>
    <w:p w:rsidR="00B5051E" w:rsidRPr="00CE3DFE" w:rsidRDefault="00B5051E" w:rsidP="00B5051E">
      <w:pPr>
        <w:spacing w:before="30" w:after="30"/>
        <w:jc w:val="both"/>
        <w:rPr>
          <w:rFonts w:ascii="Century Gothic" w:hAnsi="Century Gothic" w:cs="Arial"/>
          <w:color w:val="000000"/>
          <w:sz w:val="22"/>
          <w:szCs w:val="22"/>
        </w:rPr>
      </w:pPr>
      <w:r w:rsidRPr="00CE3DFE">
        <w:rPr>
          <w:rFonts w:ascii="Century Gothic" w:hAnsi="Century Gothic" w:cs="Arial"/>
          <w:color w:val="000000"/>
          <w:sz w:val="22"/>
          <w:szCs w:val="22"/>
        </w:rPr>
        <w:t> </w:t>
      </w:r>
    </w:p>
    <w:p w:rsidR="00B5051E" w:rsidRDefault="00B5051E" w:rsidP="00B5051E">
      <w:pPr>
        <w:spacing w:before="30" w:after="30"/>
        <w:jc w:val="both"/>
        <w:rPr>
          <w:rFonts w:ascii="Century Gothic" w:hAnsi="Century Gothic" w:cs="Arial"/>
          <w:sz w:val="22"/>
          <w:szCs w:val="22"/>
        </w:rPr>
      </w:pPr>
      <w:r>
        <w:rPr>
          <w:rFonts w:ascii="Century Gothic" w:hAnsi="Century Gothic" w:cs="Arial"/>
          <w:sz w:val="22"/>
          <w:szCs w:val="22"/>
        </w:rPr>
        <w:t xml:space="preserve">La aspiración principal </w:t>
      </w:r>
      <w:r w:rsidRPr="00CE3DFE">
        <w:rPr>
          <w:rFonts w:ascii="Century Gothic" w:hAnsi="Century Gothic" w:cs="Arial"/>
          <w:sz w:val="22"/>
          <w:szCs w:val="22"/>
        </w:rPr>
        <w:t xml:space="preserve">de </w:t>
      </w:r>
      <w:smartTag w:uri="urn:schemas-microsoft-com:office:smarttags" w:element="PersonName">
        <w:smartTagPr>
          <w:attr w:name="ProductID" w:val="la Federaci￳n"/>
        </w:smartTagPr>
        <w:r w:rsidRPr="00CE3DFE">
          <w:rPr>
            <w:rFonts w:ascii="Century Gothic" w:hAnsi="Century Gothic" w:cs="Arial"/>
            <w:sz w:val="22"/>
            <w:szCs w:val="22"/>
          </w:rPr>
          <w:t>la Federación</w:t>
        </w:r>
      </w:smartTag>
      <w:r w:rsidRPr="00CE3DFE">
        <w:rPr>
          <w:rFonts w:ascii="Century Gothic" w:hAnsi="Century Gothic" w:cs="Arial"/>
          <w:sz w:val="22"/>
          <w:szCs w:val="22"/>
        </w:rPr>
        <w:t xml:space="preserve"> es </w:t>
      </w:r>
      <w:r>
        <w:rPr>
          <w:rFonts w:ascii="Century Gothic" w:hAnsi="Century Gothic" w:cs="Arial"/>
          <w:sz w:val="22"/>
          <w:szCs w:val="22"/>
        </w:rPr>
        <w:t xml:space="preserve">consolidarse </w:t>
      </w:r>
      <w:r w:rsidRPr="00CE3DFE">
        <w:rPr>
          <w:rFonts w:ascii="Century Gothic" w:hAnsi="Century Gothic" w:cs="Arial"/>
          <w:sz w:val="22"/>
          <w:szCs w:val="22"/>
        </w:rPr>
        <w:t xml:space="preserve">como un </w:t>
      </w:r>
      <w:r>
        <w:rPr>
          <w:rFonts w:ascii="Century Gothic" w:hAnsi="Century Gothic" w:cs="Arial"/>
          <w:sz w:val="22"/>
          <w:szCs w:val="22"/>
        </w:rPr>
        <w:t>espacio de integración y de referencia obligatoria en materia de Derechos Humanos, que permita abordar temas comunes en la región de manera concertada, uniforme y colegiada en el impulso de Derechos Humanos de los ciudadanos más desfavorecidos de Iberoamérica.</w:t>
      </w:r>
    </w:p>
    <w:p w:rsidR="00B5051E" w:rsidRDefault="00B5051E" w:rsidP="00B5051E">
      <w:pPr>
        <w:spacing w:before="30" w:after="30"/>
        <w:jc w:val="both"/>
        <w:rPr>
          <w:rFonts w:ascii="Century Gothic" w:hAnsi="Century Gothic" w:cs="Arial"/>
          <w:sz w:val="22"/>
          <w:szCs w:val="22"/>
        </w:rPr>
      </w:pPr>
      <w:r>
        <w:rPr>
          <w:rFonts w:ascii="Century Gothic" w:hAnsi="Century Gothic" w:cs="Arial"/>
          <w:sz w:val="22"/>
          <w:szCs w:val="22"/>
        </w:rPr>
        <w:t xml:space="preserve"> </w:t>
      </w:r>
    </w:p>
    <w:p w:rsidR="00B5051E" w:rsidRDefault="00B5051E" w:rsidP="00B5051E">
      <w:pPr>
        <w:spacing w:before="30" w:after="30"/>
        <w:jc w:val="both"/>
        <w:rPr>
          <w:rFonts w:ascii="Century Gothic" w:hAnsi="Century Gothic" w:cs="Arial"/>
          <w:sz w:val="22"/>
          <w:szCs w:val="22"/>
        </w:rPr>
      </w:pPr>
      <w:r>
        <w:rPr>
          <w:rFonts w:ascii="Century Gothic" w:hAnsi="Century Gothic" w:cs="Arial"/>
          <w:sz w:val="22"/>
          <w:szCs w:val="22"/>
        </w:rPr>
        <w:t xml:space="preserve">Este propósito coincide plenamente con el objetivo </w:t>
      </w:r>
      <w:r w:rsidRPr="00CE3DFE">
        <w:rPr>
          <w:rFonts w:ascii="Century Gothic" w:hAnsi="Century Gothic" w:cs="Arial"/>
          <w:sz w:val="22"/>
          <w:szCs w:val="22"/>
        </w:rPr>
        <w:t>primordial</w:t>
      </w:r>
      <w:r>
        <w:rPr>
          <w:rFonts w:ascii="Century Gothic" w:hAnsi="Century Gothic" w:cs="Arial"/>
          <w:sz w:val="22"/>
          <w:szCs w:val="22"/>
        </w:rPr>
        <w:t xml:space="preserve"> de </w:t>
      </w:r>
      <w:smartTag w:uri="urn:schemas-microsoft-com:office:smarttags" w:element="PersonName">
        <w:smartTagPr>
          <w:attr w:name="ProductID" w:val="la FIO"/>
        </w:smartTagPr>
        <w:r>
          <w:rPr>
            <w:rFonts w:ascii="Century Gothic" w:hAnsi="Century Gothic" w:cs="Arial"/>
            <w:sz w:val="22"/>
            <w:szCs w:val="22"/>
          </w:rPr>
          <w:t>la FIO</w:t>
        </w:r>
      </w:smartTag>
      <w:r>
        <w:rPr>
          <w:rFonts w:ascii="Century Gothic" w:hAnsi="Century Gothic" w:cs="Arial"/>
          <w:sz w:val="22"/>
          <w:szCs w:val="22"/>
        </w:rPr>
        <w:t xml:space="preserve"> que se encuentra comprometido gracias al impulso de </w:t>
      </w:r>
      <w:smartTag w:uri="urn:schemas-microsoft-com:office:smarttags" w:element="PersonName">
        <w:smartTagPr>
          <w:attr w:name="ProductID" w:val="la Presidencia"/>
        </w:smartTagPr>
        <w:r>
          <w:rPr>
            <w:rFonts w:ascii="Century Gothic" w:hAnsi="Century Gothic" w:cs="Arial"/>
            <w:sz w:val="22"/>
            <w:szCs w:val="22"/>
          </w:rPr>
          <w:t>la Presidencia</w:t>
        </w:r>
      </w:smartTag>
      <w:r>
        <w:rPr>
          <w:rFonts w:ascii="Century Gothic" w:hAnsi="Century Gothic" w:cs="Arial"/>
          <w:sz w:val="22"/>
          <w:szCs w:val="22"/>
        </w:rPr>
        <w:t xml:space="preserve"> de </w:t>
      </w:r>
      <w:smartTag w:uri="urn:schemas-microsoft-com:office:smarttags" w:element="PersonName">
        <w:smartTagPr>
          <w:attr w:name="ProductID" w:val="la Federaci￳n"/>
        </w:smartTagPr>
        <w:r>
          <w:rPr>
            <w:rFonts w:ascii="Century Gothic" w:hAnsi="Century Gothic" w:cs="Arial"/>
            <w:sz w:val="22"/>
            <w:szCs w:val="22"/>
          </w:rPr>
          <w:t>la Federación</w:t>
        </w:r>
      </w:smartTag>
      <w:r>
        <w:rPr>
          <w:rFonts w:ascii="Century Gothic" w:hAnsi="Century Gothic" w:cs="Arial"/>
          <w:sz w:val="22"/>
          <w:szCs w:val="22"/>
        </w:rPr>
        <w:t xml:space="preserve"> y de su Consejo Rector, en establecerse en un </w:t>
      </w:r>
      <w:r w:rsidRPr="00CE3DFE">
        <w:rPr>
          <w:rFonts w:ascii="Century Gothic" w:hAnsi="Century Gothic" w:cs="Arial"/>
          <w:sz w:val="22"/>
          <w:szCs w:val="22"/>
        </w:rPr>
        <w:t>“foro para la cooperación, el intercambio de experiencias</w:t>
      </w:r>
      <w:r>
        <w:rPr>
          <w:rFonts w:ascii="Century Gothic" w:hAnsi="Century Gothic" w:cs="Arial"/>
          <w:sz w:val="22"/>
          <w:szCs w:val="22"/>
        </w:rPr>
        <w:t>,</w:t>
      </w:r>
      <w:r w:rsidRPr="00CE3DFE">
        <w:rPr>
          <w:rFonts w:ascii="Century Gothic" w:hAnsi="Century Gothic" w:cs="Arial"/>
          <w:sz w:val="22"/>
          <w:szCs w:val="22"/>
        </w:rPr>
        <w:t xml:space="preserve"> la promoción, difusión y fortalecimiento de </w:t>
      </w:r>
      <w:r>
        <w:rPr>
          <w:rFonts w:ascii="Century Gothic" w:hAnsi="Century Gothic" w:cs="Arial"/>
          <w:sz w:val="22"/>
          <w:szCs w:val="22"/>
        </w:rPr>
        <w:t xml:space="preserve">la labor los </w:t>
      </w:r>
      <w:r w:rsidRPr="00CE3DFE">
        <w:rPr>
          <w:rFonts w:ascii="Century Gothic" w:hAnsi="Century Gothic" w:cs="Arial"/>
          <w:sz w:val="22"/>
          <w:szCs w:val="22"/>
        </w:rPr>
        <w:t xml:space="preserve">Ombudsman </w:t>
      </w:r>
      <w:r>
        <w:rPr>
          <w:rFonts w:ascii="Century Gothic" w:hAnsi="Century Gothic" w:cs="Arial"/>
          <w:sz w:val="22"/>
          <w:szCs w:val="22"/>
        </w:rPr>
        <w:t xml:space="preserve">de la región </w:t>
      </w:r>
      <w:r w:rsidRPr="00CE3DFE">
        <w:rPr>
          <w:rFonts w:ascii="Century Gothic" w:hAnsi="Century Gothic" w:cs="Arial"/>
          <w:sz w:val="22"/>
          <w:szCs w:val="22"/>
        </w:rPr>
        <w:t>(artículo 7º</w:t>
      </w:r>
      <w:r w:rsidRPr="006A0E16">
        <w:rPr>
          <w:rFonts w:ascii="Century Gothic" w:hAnsi="Century Gothic" w:cs="Arial"/>
          <w:color w:val="000000"/>
          <w:sz w:val="22"/>
          <w:szCs w:val="22"/>
        </w:rPr>
        <w:t xml:space="preserve"> </w:t>
      </w:r>
      <w:r w:rsidRPr="00CE3DFE">
        <w:rPr>
          <w:rFonts w:ascii="Century Gothic" w:hAnsi="Century Gothic" w:cs="Arial"/>
          <w:color w:val="000000"/>
          <w:sz w:val="22"/>
          <w:szCs w:val="22"/>
        </w:rPr>
        <w:t xml:space="preserve">del Estatuto de </w:t>
      </w:r>
      <w:smartTag w:uri="urn:schemas-microsoft-com:office:smarttags" w:element="PersonName">
        <w:smartTagPr>
          <w:attr w:name="ProductID" w:val="la FIO"/>
        </w:smartTagPr>
        <w:r w:rsidRPr="00CE3DFE">
          <w:rPr>
            <w:rFonts w:ascii="Century Gothic" w:hAnsi="Century Gothic" w:cs="Arial"/>
            <w:color w:val="000000"/>
            <w:sz w:val="22"/>
            <w:szCs w:val="22"/>
          </w:rPr>
          <w:t>la FIO</w:t>
        </w:r>
      </w:smartTag>
      <w:r w:rsidRPr="00CE3DFE">
        <w:rPr>
          <w:rFonts w:ascii="Century Gothic" w:hAnsi="Century Gothic" w:cs="Arial"/>
          <w:sz w:val="22"/>
          <w:szCs w:val="22"/>
        </w:rPr>
        <w:t>)</w:t>
      </w:r>
      <w:r>
        <w:rPr>
          <w:rFonts w:ascii="Century Gothic" w:hAnsi="Century Gothic" w:cs="Arial"/>
          <w:sz w:val="22"/>
          <w:szCs w:val="22"/>
        </w:rPr>
        <w:t>, ello por cuanto estas autoridades ostenta el patrocinio, la salvaguardia y la garantía de correcto ejercicio de los Derechos Humanos de sus ciudadanos.</w:t>
      </w:r>
    </w:p>
    <w:p w:rsidR="00B5051E" w:rsidRDefault="00B5051E" w:rsidP="00B5051E">
      <w:pPr>
        <w:spacing w:before="30" w:after="30"/>
        <w:jc w:val="both"/>
        <w:rPr>
          <w:rFonts w:ascii="Century Gothic" w:hAnsi="Century Gothic" w:cs="Arial"/>
          <w:sz w:val="22"/>
          <w:szCs w:val="22"/>
        </w:rPr>
      </w:pPr>
    </w:p>
    <w:p w:rsidR="00B5051E" w:rsidRDefault="00B5051E" w:rsidP="00B5051E">
      <w:pPr>
        <w:spacing w:before="30" w:after="30"/>
        <w:jc w:val="both"/>
        <w:rPr>
          <w:rFonts w:ascii="Century Gothic" w:hAnsi="Century Gothic" w:cs="Arial"/>
          <w:sz w:val="22"/>
          <w:szCs w:val="22"/>
        </w:rPr>
      </w:pPr>
      <w:r>
        <w:rPr>
          <w:rFonts w:ascii="Century Gothic" w:hAnsi="Century Gothic" w:cs="Arial"/>
          <w:sz w:val="22"/>
          <w:szCs w:val="22"/>
        </w:rPr>
        <w:t xml:space="preserve">En este camino </w:t>
      </w:r>
      <w:smartTag w:uri="urn:schemas-microsoft-com:office:smarttags" w:element="PersonName">
        <w:smartTagPr>
          <w:attr w:name="ProductID" w:val="la FIO"/>
        </w:smartTagPr>
        <w:r>
          <w:rPr>
            <w:rFonts w:ascii="Century Gothic" w:hAnsi="Century Gothic" w:cs="Arial"/>
            <w:sz w:val="22"/>
            <w:szCs w:val="22"/>
          </w:rPr>
          <w:t>la FIO</w:t>
        </w:r>
      </w:smartTag>
      <w:r>
        <w:rPr>
          <w:rFonts w:ascii="Century Gothic" w:hAnsi="Century Gothic" w:cs="Arial"/>
          <w:sz w:val="22"/>
          <w:szCs w:val="22"/>
        </w:rPr>
        <w:t xml:space="preserve"> ha realizado relevantes informes respecto del estado de los Derechos Humanos en </w:t>
      </w:r>
      <w:smartTag w:uri="urn:schemas-microsoft-com:office:smarttags" w:element="PersonName">
        <w:smartTagPr>
          <w:attr w:name="ProductID" w:val="la Regi￳n"/>
        </w:smartTagPr>
        <w:r>
          <w:rPr>
            <w:rFonts w:ascii="Century Gothic" w:hAnsi="Century Gothic" w:cs="Arial"/>
            <w:sz w:val="22"/>
            <w:szCs w:val="22"/>
          </w:rPr>
          <w:t>la Región</w:t>
        </w:r>
      </w:smartTag>
      <w:r>
        <w:rPr>
          <w:rFonts w:ascii="Century Gothic" w:hAnsi="Century Gothic" w:cs="Arial"/>
          <w:sz w:val="22"/>
          <w:szCs w:val="22"/>
        </w:rPr>
        <w:t xml:space="preserve">, procurando a partir de estos motivar a las instancias nacionales, regionales e iberoamericanas, en la mejora de la protección de los derechos ciudadanos,  exponiendo a partir de los mismos la situaciones </w:t>
      </w:r>
      <w:proofErr w:type="spellStart"/>
      <w:r>
        <w:rPr>
          <w:rFonts w:ascii="Century Gothic" w:hAnsi="Century Gothic" w:cs="Arial"/>
          <w:sz w:val="22"/>
          <w:szCs w:val="22"/>
        </w:rPr>
        <w:t>criticas</w:t>
      </w:r>
      <w:proofErr w:type="spellEnd"/>
      <w:r>
        <w:rPr>
          <w:rFonts w:ascii="Century Gothic" w:hAnsi="Century Gothic" w:cs="Arial"/>
          <w:sz w:val="22"/>
          <w:szCs w:val="22"/>
        </w:rPr>
        <w:t xml:space="preserve"> a bordar prioritariamente, incidiendo en la sensibilización de temas álgidos respecto de las minorías </w:t>
      </w:r>
      <w:proofErr w:type="spellStart"/>
      <w:r>
        <w:rPr>
          <w:rFonts w:ascii="Century Gothic" w:hAnsi="Century Gothic" w:cs="Arial"/>
          <w:sz w:val="22"/>
          <w:szCs w:val="22"/>
        </w:rPr>
        <w:t>mas</w:t>
      </w:r>
      <w:proofErr w:type="spellEnd"/>
      <w:r>
        <w:rPr>
          <w:rFonts w:ascii="Century Gothic" w:hAnsi="Century Gothic" w:cs="Arial"/>
          <w:sz w:val="22"/>
          <w:szCs w:val="22"/>
        </w:rPr>
        <w:t xml:space="preserve"> desfavorecidas, evidenciando temas </w:t>
      </w:r>
      <w:r>
        <w:rPr>
          <w:rFonts w:ascii="Century Gothic" w:hAnsi="Century Gothic" w:cs="Arial"/>
          <w:sz w:val="22"/>
          <w:szCs w:val="22"/>
        </w:rPr>
        <w:lastRenderedPageBreak/>
        <w:t xml:space="preserve">comunes en la región como el de los Derechos Humanos  y Personas con Discapacidad, Derechos Humanos y Derecho a </w:t>
      </w:r>
      <w:smartTag w:uri="urn:schemas-microsoft-com:office:smarttags" w:element="PersonName">
        <w:smartTagPr>
          <w:attr w:name="ProductID" w:val="la Educaci￳n"/>
        </w:smartTagPr>
        <w:r>
          <w:rPr>
            <w:rFonts w:ascii="Century Gothic" w:hAnsi="Century Gothic" w:cs="Arial"/>
            <w:sz w:val="22"/>
            <w:szCs w:val="22"/>
          </w:rPr>
          <w:t>la Educación</w:t>
        </w:r>
      </w:smartTag>
      <w:r>
        <w:rPr>
          <w:rFonts w:ascii="Century Gothic" w:hAnsi="Century Gothic" w:cs="Arial"/>
          <w:sz w:val="22"/>
          <w:szCs w:val="22"/>
        </w:rPr>
        <w:t xml:space="preserve">, Derechos Humanos y Sistema Penitenciario, Derecho Humanos y Derecho a </w:t>
      </w:r>
      <w:smartTag w:uri="urn:schemas-microsoft-com:office:smarttags" w:element="PersonName">
        <w:smartTagPr>
          <w:attr w:name="ProductID" w:val="la Salud"/>
        </w:smartTagPr>
        <w:r>
          <w:rPr>
            <w:rFonts w:ascii="Century Gothic" w:hAnsi="Century Gothic" w:cs="Arial"/>
            <w:sz w:val="22"/>
            <w:szCs w:val="22"/>
          </w:rPr>
          <w:t>la Salud</w:t>
        </w:r>
      </w:smartTag>
      <w:r>
        <w:rPr>
          <w:rFonts w:ascii="Century Gothic" w:hAnsi="Century Gothic" w:cs="Arial"/>
          <w:sz w:val="22"/>
          <w:szCs w:val="22"/>
        </w:rPr>
        <w:t xml:space="preserve">,  Derechos Humanos y Migrantes, Derechos Humanos - Niñez y Adolescencia, Derechos Humanos y derechos de </w:t>
      </w:r>
      <w:smartTag w:uri="urn:schemas-microsoft-com:office:smarttags" w:element="PersonName">
        <w:smartTagPr>
          <w:attr w:name="ProductID" w:val="la Mujer"/>
        </w:smartTagPr>
        <w:r>
          <w:rPr>
            <w:rFonts w:ascii="Century Gothic" w:hAnsi="Century Gothic" w:cs="Arial"/>
            <w:sz w:val="22"/>
            <w:szCs w:val="22"/>
          </w:rPr>
          <w:t>la Mujer</w:t>
        </w:r>
      </w:smartTag>
      <w:r>
        <w:rPr>
          <w:rFonts w:ascii="Century Gothic" w:hAnsi="Century Gothic" w:cs="Arial"/>
          <w:sz w:val="22"/>
          <w:szCs w:val="22"/>
        </w:rPr>
        <w:t>, Derechos Humanos y Migrantes, que permitan el abordaje de las mismos desde una visión uniforme en América Latina e Iberoamérica.</w:t>
      </w:r>
    </w:p>
    <w:p w:rsidR="00B5051E" w:rsidRDefault="00B5051E" w:rsidP="00B5051E">
      <w:pPr>
        <w:spacing w:before="30" w:after="30"/>
        <w:ind w:left="360"/>
        <w:jc w:val="both"/>
        <w:rPr>
          <w:rFonts w:ascii="Century Gothic" w:hAnsi="Century Gothic" w:cs="Arial"/>
          <w:sz w:val="22"/>
          <w:szCs w:val="22"/>
        </w:rPr>
      </w:pPr>
    </w:p>
    <w:p w:rsidR="00B5051E" w:rsidRPr="00360784" w:rsidRDefault="00B5051E" w:rsidP="00B5051E">
      <w:pPr>
        <w:numPr>
          <w:ilvl w:val="0"/>
          <w:numId w:val="3"/>
        </w:numPr>
        <w:tabs>
          <w:tab w:val="clear" w:pos="720"/>
          <w:tab w:val="left" w:pos="360"/>
        </w:tabs>
        <w:spacing w:before="120"/>
        <w:ind w:left="0" w:firstLine="0"/>
        <w:jc w:val="both"/>
        <w:rPr>
          <w:rFonts w:ascii="Century Gothic" w:hAnsi="Century Gothic" w:cs="Arial"/>
          <w:b/>
          <w:sz w:val="22"/>
          <w:szCs w:val="22"/>
        </w:rPr>
      </w:pPr>
      <w:r w:rsidRPr="00360784">
        <w:rPr>
          <w:rFonts w:ascii="Century Gothic" w:hAnsi="Century Gothic"/>
          <w:b/>
          <w:sz w:val="22"/>
          <w:szCs w:val="22"/>
        </w:rPr>
        <w:t xml:space="preserve">Análisis de </w:t>
      </w:r>
      <w:r>
        <w:rPr>
          <w:rFonts w:ascii="Century Gothic" w:hAnsi="Century Gothic"/>
          <w:b/>
          <w:sz w:val="22"/>
          <w:szCs w:val="22"/>
        </w:rPr>
        <w:t>la actual situación de la FIO</w:t>
      </w:r>
    </w:p>
    <w:p w:rsidR="00B5051E" w:rsidRDefault="00B5051E" w:rsidP="00B5051E">
      <w:pPr>
        <w:tabs>
          <w:tab w:val="left" w:pos="360"/>
        </w:tabs>
        <w:spacing w:before="120"/>
        <w:jc w:val="both"/>
        <w:rPr>
          <w:rFonts w:ascii="Arial Narrow" w:hAnsi="Arial Narrow" w:cs="Arial"/>
          <w:b/>
          <w:sz w:val="22"/>
          <w:szCs w:val="22"/>
        </w:rPr>
      </w:pPr>
    </w:p>
    <w:p w:rsidR="00B5051E" w:rsidRDefault="00B5051E" w:rsidP="00B5051E">
      <w:pPr>
        <w:spacing w:before="45" w:after="45"/>
        <w:jc w:val="both"/>
        <w:rPr>
          <w:rFonts w:ascii="Century Gothic" w:hAnsi="Century Gothic" w:cs="Arial"/>
          <w:sz w:val="22"/>
          <w:szCs w:val="22"/>
        </w:rPr>
      </w:pPr>
      <w:r w:rsidRPr="002B2B97">
        <w:rPr>
          <w:rFonts w:ascii="Century Gothic" w:hAnsi="Century Gothic" w:cs="Arial"/>
          <w:sz w:val="22"/>
          <w:szCs w:val="22"/>
        </w:rPr>
        <w:t>Actualmente la FIO se encuentra comprometida en consolidar</w:t>
      </w:r>
      <w:r>
        <w:rPr>
          <w:rFonts w:ascii="Century Gothic" w:hAnsi="Century Gothic" w:cs="Arial"/>
          <w:sz w:val="22"/>
          <w:szCs w:val="22"/>
        </w:rPr>
        <w:t>se</w:t>
      </w:r>
      <w:r w:rsidRPr="002B2B97">
        <w:rPr>
          <w:rFonts w:ascii="Century Gothic" w:hAnsi="Century Gothic" w:cs="Arial"/>
          <w:sz w:val="22"/>
          <w:szCs w:val="22"/>
        </w:rPr>
        <w:t xml:space="preserve"> </w:t>
      </w:r>
      <w:r>
        <w:rPr>
          <w:rFonts w:ascii="Century Gothic" w:hAnsi="Century Gothic" w:cs="Arial"/>
          <w:sz w:val="22"/>
          <w:szCs w:val="22"/>
        </w:rPr>
        <w:t xml:space="preserve">como un </w:t>
      </w:r>
      <w:r w:rsidRPr="002B2B97">
        <w:rPr>
          <w:rFonts w:ascii="Century Gothic" w:hAnsi="Century Gothic" w:cs="Arial"/>
          <w:sz w:val="22"/>
          <w:szCs w:val="22"/>
        </w:rPr>
        <w:t xml:space="preserve">espacio de integración </w:t>
      </w:r>
      <w:r>
        <w:rPr>
          <w:rFonts w:ascii="Century Gothic" w:hAnsi="Century Gothic" w:cs="Arial"/>
          <w:sz w:val="22"/>
          <w:szCs w:val="22"/>
        </w:rPr>
        <w:t>en la promoción y protección de los Derechos Humanos, propósito que es refrendado ampliamente por el Consejo Rector de la FIO, órgano regente y de gestión de la Federación, así mismo la Secretaria Técnica que es el órgano operativo y de coordinación de la FIO</w:t>
      </w:r>
      <w:r w:rsidR="00D047FC">
        <w:rPr>
          <w:rFonts w:ascii="Century Gothic" w:hAnsi="Century Gothic" w:cs="Arial"/>
          <w:sz w:val="22"/>
          <w:szCs w:val="22"/>
        </w:rPr>
        <w:t>,</w:t>
      </w:r>
      <w:r w:rsidRPr="00591626">
        <w:rPr>
          <w:rFonts w:ascii="Century Gothic" w:hAnsi="Century Gothic" w:cs="Arial"/>
          <w:sz w:val="22"/>
          <w:szCs w:val="22"/>
        </w:rPr>
        <w:t xml:space="preserve"> </w:t>
      </w:r>
      <w:r w:rsidR="00D047FC">
        <w:rPr>
          <w:rFonts w:ascii="Century Gothic" w:hAnsi="Century Gothic" w:cs="Arial"/>
          <w:sz w:val="22"/>
          <w:szCs w:val="22"/>
        </w:rPr>
        <w:t xml:space="preserve"> </w:t>
      </w:r>
      <w:r>
        <w:rPr>
          <w:rFonts w:ascii="Century Gothic" w:hAnsi="Century Gothic" w:cs="Arial"/>
          <w:sz w:val="22"/>
          <w:szCs w:val="22"/>
        </w:rPr>
        <w:t xml:space="preserve">se encuentra </w:t>
      </w:r>
      <w:r w:rsidR="00D047FC">
        <w:rPr>
          <w:rFonts w:ascii="Century Gothic" w:hAnsi="Century Gothic" w:cs="Arial"/>
          <w:sz w:val="22"/>
          <w:szCs w:val="22"/>
        </w:rPr>
        <w:t xml:space="preserve"> por el momento, a cargo de Doña. Cecilia </w:t>
      </w:r>
      <w:proofErr w:type="spellStart"/>
      <w:r w:rsidR="00D047FC">
        <w:rPr>
          <w:rFonts w:ascii="Century Gothic" w:hAnsi="Century Gothic" w:cs="Arial"/>
          <w:sz w:val="22"/>
          <w:szCs w:val="22"/>
        </w:rPr>
        <w:t>Bernuy</w:t>
      </w:r>
      <w:proofErr w:type="spellEnd"/>
      <w:r w:rsidR="00D047FC">
        <w:rPr>
          <w:rFonts w:ascii="Century Gothic" w:hAnsi="Century Gothic" w:cs="Arial"/>
          <w:sz w:val="22"/>
          <w:szCs w:val="22"/>
        </w:rPr>
        <w:t xml:space="preserve"> Oviedo, integrante de la Defensoría del Pueblo en el Perú.</w:t>
      </w:r>
    </w:p>
    <w:p w:rsidR="00B5051E" w:rsidRDefault="00B5051E" w:rsidP="00B5051E">
      <w:pPr>
        <w:spacing w:before="45" w:after="45"/>
        <w:jc w:val="both"/>
        <w:rPr>
          <w:rFonts w:ascii="Century Gothic" w:hAnsi="Century Gothic" w:cs="Arial"/>
          <w:sz w:val="22"/>
          <w:szCs w:val="22"/>
        </w:rPr>
      </w:pPr>
    </w:p>
    <w:p w:rsidR="00B5051E" w:rsidRDefault="00B5051E" w:rsidP="00B5051E">
      <w:pPr>
        <w:spacing w:before="45" w:after="45"/>
        <w:jc w:val="both"/>
        <w:rPr>
          <w:rFonts w:ascii="Century Gothic" w:hAnsi="Century Gothic" w:cs="Arial"/>
          <w:sz w:val="22"/>
          <w:szCs w:val="22"/>
        </w:rPr>
      </w:pPr>
      <w:r>
        <w:rPr>
          <w:rFonts w:ascii="Century Gothic" w:hAnsi="Century Gothic" w:cs="Arial"/>
          <w:sz w:val="22"/>
          <w:szCs w:val="22"/>
        </w:rPr>
        <w:t xml:space="preserve">Es preciso indicar que </w:t>
      </w:r>
      <w:smartTag w:uri="urn:schemas-microsoft-com:office:smarttags" w:element="PersonName">
        <w:smartTagPr>
          <w:attr w:name="ProductID" w:val="la FIO"/>
        </w:smartTagPr>
        <w:r>
          <w:rPr>
            <w:rFonts w:ascii="Century Gothic" w:hAnsi="Century Gothic" w:cs="Arial"/>
            <w:sz w:val="22"/>
            <w:szCs w:val="22"/>
          </w:rPr>
          <w:t>la FIO</w:t>
        </w:r>
      </w:smartTag>
      <w:r>
        <w:rPr>
          <w:rFonts w:ascii="Century Gothic" w:hAnsi="Century Gothic" w:cs="Arial"/>
          <w:sz w:val="22"/>
          <w:szCs w:val="22"/>
        </w:rPr>
        <w:t xml:space="preserve"> ostenta atribuciones diferentes a las de </w:t>
      </w:r>
      <w:smartTag w:uri="urn:schemas-microsoft-com:office:smarttags" w:element="PersonName">
        <w:smartTagPr>
          <w:attr w:name="ProductID" w:val="la Comisi￳n"/>
        </w:smartTagPr>
        <w:r>
          <w:rPr>
            <w:rFonts w:ascii="Century Gothic" w:hAnsi="Century Gothic" w:cs="Arial"/>
            <w:sz w:val="22"/>
            <w:szCs w:val="22"/>
          </w:rPr>
          <w:t>la Comisión</w:t>
        </w:r>
      </w:smartTag>
      <w:r>
        <w:rPr>
          <w:rFonts w:ascii="Century Gothic" w:hAnsi="Century Gothic" w:cs="Arial"/>
          <w:sz w:val="22"/>
          <w:szCs w:val="22"/>
        </w:rPr>
        <w:t xml:space="preserve"> y </w:t>
      </w:r>
      <w:smartTag w:uri="urn:schemas-microsoft-com:office:smarttags" w:element="PersonName">
        <w:smartTagPr>
          <w:attr w:name="ProductID" w:val="la Corte IDH"/>
        </w:smartTagPr>
        <w:smartTag w:uri="urn:schemas-microsoft-com:office:smarttags" w:element="PersonName">
          <w:smartTagPr>
            <w:attr w:name="ProductID" w:val="la Corte"/>
          </w:smartTagPr>
          <w:r>
            <w:rPr>
              <w:rFonts w:ascii="Century Gothic" w:hAnsi="Century Gothic" w:cs="Arial"/>
              <w:sz w:val="22"/>
              <w:szCs w:val="22"/>
            </w:rPr>
            <w:t>la Corte</w:t>
          </w:r>
        </w:smartTag>
        <w:r>
          <w:rPr>
            <w:rFonts w:ascii="Century Gothic" w:hAnsi="Century Gothic" w:cs="Arial"/>
            <w:sz w:val="22"/>
            <w:szCs w:val="22"/>
          </w:rPr>
          <w:t xml:space="preserve"> IDH</w:t>
        </w:r>
      </w:smartTag>
      <w:r>
        <w:rPr>
          <w:rFonts w:ascii="Century Gothic" w:hAnsi="Century Gothic" w:cs="Arial"/>
          <w:sz w:val="22"/>
          <w:szCs w:val="22"/>
        </w:rPr>
        <w:t xml:space="preserve">,  pues </w:t>
      </w:r>
      <w:smartTag w:uri="urn:schemas-microsoft-com:office:smarttags" w:element="PersonName">
        <w:smartTagPr>
          <w:attr w:name="ProductID" w:val="la Comisi￳n"/>
        </w:smartTagPr>
        <w:r>
          <w:rPr>
            <w:rFonts w:ascii="Century Gothic" w:hAnsi="Century Gothic" w:cs="Arial"/>
            <w:sz w:val="22"/>
            <w:szCs w:val="22"/>
          </w:rPr>
          <w:t>la Comisión</w:t>
        </w:r>
      </w:smartTag>
      <w:r>
        <w:rPr>
          <w:rFonts w:ascii="Century Gothic" w:hAnsi="Century Gothic" w:cs="Arial"/>
          <w:sz w:val="22"/>
          <w:szCs w:val="22"/>
        </w:rPr>
        <w:t xml:space="preserve"> y </w:t>
      </w:r>
      <w:smartTag w:uri="urn:schemas-microsoft-com:office:smarttags" w:element="PersonName">
        <w:smartTagPr>
          <w:attr w:name="ProductID" w:val="la Corte"/>
        </w:smartTagPr>
        <w:r>
          <w:rPr>
            <w:rFonts w:ascii="Century Gothic" w:hAnsi="Century Gothic" w:cs="Arial"/>
            <w:sz w:val="22"/>
            <w:szCs w:val="22"/>
          </w:rPr>
          <w:t>la Corte</w:t>
        </w:r>
      </w:smartTag>
      <w:r>
        <w:rPr>
          <w:rFonts w:ascii="Century Gothic" w:hAnsi="Century Gothic" w:cs="Arial"/>
          <w:sz w:val="22"/>
          <w:szCs w:val="22"/>
        </w:rPr>
        <w:t xml:space="preserve"> son instancias deliberativas ante la transgresión de derechos humanos, de quienes acuden a ellas, obligando con sus Recomendaciones o Resoluciones a que el país que vulneró el derecho enmiende el caso concreto sometido a su conocimiento. </w:t>
      </w:r>
    </w:p>
    <w:p w:rsidR="00B5051E" w:rsidRDefault="00B5051E" w:rsidP="00B5051E">
      <w:pPr>
        <w:spacing w:before="45" w:after="45"/>
        <w:jc w:val="both"/>
        <w:rPr>
          <w:rFonts w:ascii="Century Gothic" w:hAnsi="Century Gothic" w:cs="Arial"/>
          <w:sz w:val="22"/>
          <w:szCs w:val="22"/>
        </w:rPr>
      </w:pPr>
    </w:p>
    <w:p w:rsidR="00B5051E" w:rsidRDefault="00B5051E" w:rsidP="00B5051E">
      <w:pPr>
        <w:spacing w:before="45" w:after="45"/>
        <w:jc w:val="both"/>
        <w:rPr>
          <w:rFonts w:ascii="Century Gothic" w:hAnsi="Century Gothic" w:cs="Arial"/>
          <w:sz w:val="22"/>
          <w:szCs w:val="22"/>
        </w:rPr>
      </w:pPr>
      <w:smartTag w:uri="urn:schemas-microsoft-com:office:smarttags" w:element="PersonName">
        <w:smartTagPr>
          <w:attr w:name="ProductID" w:val="la FIO"/>
        </w:smartTagPr>
        <w:r>
          <w:rPr>
            <w:rFonts w:ascii="Century Gothic" w:hAnsi="Century Gothic" w:cs="Arial"/>
            <w:sz w:val="22"/>
            <w:szCs w:val="22"/>
          </w:rPr>
          <w:t>La FIO</w:t>
        </w:r>
      </w:smartTag>
      <w:r>
        <w:rPr>
          <w:rFonts w:ascii="Century Gothic" w:hAnsi="Century Gothic" w:cs="Arial"/>
          <w:sz w:val="22"/>
          <w:szCs w:val="22"/>
        </w:rPr>
        <w:t xml:space="preserve"> en cambio, al ser una reunión de las más altas autoridades en </w:t>
      </w:r>
      <w:smartTag w:uri="urn:schemas-microsoft-com:office:smarttags" w:element="PersonName">
        <w:smartTagPr>
          <w:attr w:name="ProductID" w:val="la Defensa"/>
        </w:smartTagPr>
        <w:r>
          <w:rPr>
            <w:rFonts w:ascii="Century Gothic" w:hAnsi="Century Gothic" w:cs="Arial"/>
            <w:sz w:val="22"/>
            <w:szCs w:val="22"/>
          </w:rPr>
          <w:t>la Defensa</w:t>
        </w:r>
      </w:smartTag>
      <w:r>
        <w:rPr>
          <w:rFonts w:ascii="Century Gothic" w:hAnsi="Century Gothic" w:cs="Arial"/>
          <w:sz w:val="22"/>
          <w:szCs w:val="22"/>
        </w:rPr>
        <w:t xml:space="preserve"> de los Derechos Humanos, es el espacio inmediato de cualquier ciudadano que se siente vulnerado y que logra en muchos de los casos la restitución y protección de sus derechos gracias a la participación de las instituciones miembros de FIO.</w:t>
      </w:r>
    </w:p>
    <w:p w:rsidR="00B5051E" w:rsidRDefault="00B5051E" w:rsidP="00B5051E">
      <w:pPr>
        <w:spacing w:before="45" w:after="45"/>
        <w:jc w:val="both"/>
        <w:rPr>
          <w:rFonts w:ascii="Century Gothic" w:hAnsi="Century Gothic" w:cs="Arial"/>
          <w:sz w:val="22"/>
          <w:szCs w:val="22"/>
        </w:rPr>
      </w:pPr>
    </w:p>
    <w:p w:rsidR="00B5051E" w:rsidRDefault="00B5051E" w:rsidP="00B5051E">
      <w:pPr>
        <w:spacing w:before="45" w:after="45"/>
        <w:jc w:val="both"/>
        <w:rPr>
          <w:rFonts w:ascii="Century Gothic" w:hAnsi="Century Gothic" w:cs="Arial"/>
          <w:sz w:val="22"/>
          <w:szCs w:val="22"/>
        </w:rPr>
      </w:pPr>
      <w:r>
        <w:rPr>
          <w:rFonts w:ascii="Century Gothic" w:hAnsi="Century Gothic" w:cs="Arial"/>
          <w:sz w:val="22"/>
          <w:szCs w:val="22"/>
        </w:rPr>
        <w:t>La posibilidad que significa el poder identificar temas comunes en la región sobre la vulneración de Derechos Humanos, el poder abordarlos desde una perspectiva uniforme a nivel iberoamericano, garantizaría un estándar de protección de Derechos Humanos  que sería capaz de orientar a los propios Estados en las directrices y acciones que tomar para una protección eficiente e inmediata de los derechos de los ciudadanos. El poder monitorear el cumplimiento de las recomendaciones formuladas por los ombudsman de los países, permitiría a demás poder enfrentar las debilidades desde un espacio institucionalizado de defensa de Derechos Humanos.</w:t>
      </w:r>
    </w:p>
    <w:p w:rsidR="00B5051E" w:rsidRDefault="00B5051E" w:rsidP="00B5051E">
      <w:pPr>
        <w:spacing w:before="45" w:after="45"/>
        <w:jc w:val="both"/>
        <w:rPr>
          <w:rFonts w:ascii="Century Gothic" w:hAnsi="Century Gothic" w:cs="Arial"/>
          <w:sz w:val="22"/>
          <w:szCs w:val="22"/>
        </w:rPr>
      </w:pPr>
    </w:p>
    <w:p w:rsidR="00B5051E" w:rsidRDefault="00B5051E" w:rsidP="00B5051E">
      <w:pPr>
        <w:spacing w:before="45" w:after="45"/>
        <w:jc w:val="both"/>
        <w:rPr>
          <w:rFonts w:ascii="Century Gothic" w:hAnsi="Century Gothic" w:cs="Arial"/>
          <w:sz w:val="22"/>
          <w:szCs w:val="22"/>
        </w:rPr>
      </w:pPr>
      <w:r>
        <w:rPr>
          <w:rFonts w:ascii="Century Gothic" w:hAnsi="Century Gothic" w:cs="Arial"/>
          <w:sz w:val="22"/>
          <w:szCs w:val="22"/>
        </w:rPr>
        <w:t xml:space="preserve">Para ello resulta necesario contar con un Planeamiento Estratégico  para la FIO, que permita identificar de manera sistematizada los temas sobre Derechos Humanos en </w:t>
      </w:r>
      <w:smartTag w:uri="urn:schemas-microsoft-com:office:smarttags" w:element="PersonName">
        <w:smartTagPr>
          <w:attr w:name="ProductID" w:val="la Regi￳n"/>
        </w:smartTagPr>
        <w:r>
          <w:rPr>
            <w:rFonts w:ascii="Century Gothic" w:hAnsi="Century Gothic" w:cs="Arial"/>
            <w:sz w:val="22"/>
            <w:szCs w:val="22"/>
          </w:rPr>
          <w:t>la Región</w:t>
        </w:r>
      </w:smartTag>
      <w:r>
        <w:rPr>
          <w:rFonts w:ascii="Century Gothic" w:hAnsi="Century Gothic" w:cs="Arial"/>
          <w:sz w:val="22"/>
          <w:szCs w:val="22"/>
        </w:rPr>
        <w:t xml:space="preserve">, estableciéndose a partir de este, los lineamientos de intervención en Iberoamérica, con ello se podrá fortalecer institucionalmente a </w:t>
      </w:r>
      <w:smartTag w:uri="urn:schemas-microsoft-com:office:smarttags" w:element="PersonName">
        <w:smartTagPr>
          <w:attr w:name="ProductID" w:val="la FIO"/>
        </w:smartTagPr>
        <w:r>
          <w:rPr>
            <w:rFonts w:ascii="Century Gothic" w:hAnsi="Century Gothic" w:cs="Arial"/>
            <w:sz w:val="22"/>
            <w:szCs w:val="22"/>
          </w:rPr>
          <w:t>la FIO</w:t>
        </w:r>
      </w:smartTag>
      <w:r>
        <w:rPr>
          <w:rFonts w:ascii="Century Gothic" w:hAnsi="Century Gothic" w:cs="Arial"/>
          <w:sz w:val="22"/>
          <w:szCs w:val="22"/>
        </w:rPr>
        <w:t xml:space="preserve"> y a sus líneas de actuación, consecuentemente esta etapa de planificación y organización permitirá un monitoreo sistematizado de los actos de restitución de </w:t>
      </w:r>
      <w:r>
        <w:rPr>
          <w:rFonts w:ascii="Century Gothic" w:hAnsi="Century Gothic" w:cs="Arial"/>
          <w:sz w:val="22"/>
          <w:szCs w:val="22"/>
        </w:rPr>
        <w:lastRenderedPageBreak/>
        <w:t>derechos humanos, instrumento que deberá ser alimentado por todas las instituciones miembros de FIO a efectos de contar en tiempo real y con datos exactos del diagnostico y eficiencia del estado de los derechos humanos en la región.</w:t>
      </w:r>
    </w:p>
    <w:p w:rsidR="00B5051E" w:rsidRDefault="00B5051E" w:rsidP="00B5051E">
      <w:pPr>
        <w:spacing w:before="45" w:after="45"/>
        <w:jc w:val="both"/>
        <w:rPr>
          <w:rFonts w:ascii="Century Gothic" w:hAnsi="Century Gothic" w:cs="Arial"/>
          <w:sz w:val="22"/>
          <w:szCs w:val="22"/>
        </w:rPr>
      </w:pPr>
    </w:p>
    <w:p w:rsidR="00B5051E" w:rsidRDefault="00B5051E" w:rsidP="00B5051E">
      <w:pPr>
        <w:spacing w:before="45" w:after="45"/>
        <w:jc w:val="both"/>
        <w:rPr>
          <w:rFonts w:ascii="Century Gothic" w:hAnsi="Century Gothic" w:cs="Arial"/>
          <w:sz w:val="22"/>
          <w:szCs w:val="22"/>
        </w:rPr>
      </w:pPr>
      <w:r>
        <w:rPr>
          <w:rFonts w:ascii="Century Gothic" w:hAnsi="Century Gothic" w:cs="Arial"/>
          <w:sz w:val="22"/>
          <w:szCs w:val="22"/>
        </w:rPr>
        <w:t xml:space="preserve">Actualmente los esfuerzos de </w:t>
      </w:r>
      <w:smartTag w:uri="urn:schemas-microsoft-com:office:smarttags" w:element="PersonName">
        <w:smartTagPr>
          <w:attr w:name="ProductID" w:val="la FIO"/>
        </w:smartTagPr>
        <w:r>
          <w:rPr>
            <w:rFonts w:ascii="Century Gothic" w:hAnsi="Century Gothic" w:cs="Arial"/>
            <w:sz w:val="22"/>
            <w:szCs w:val="22"/>
          </w:rPr>
          <w:t>la FIO</w:t>
        </w:r>
      </w:smartTag>
      <w:r>
        <w:rPr>
          <w:rFonts w:ascii="Century Gothic" w:hAnsi="Century Gothic" w:cs="Arial"/>
          <w:sz w:val="22"/>
          <w:szCs w:val="22"/>
        </w:rPr>
        <w:t xml:space="preserve"> se han concentrado año por año en establecer temas comunes regionales, impulso que tiene excelentes perspectivas, mas la dimensión de las recomendaciones, resoluciones y pronunciamientos de los mismos exigen en este punto y con urgencia un planeamiento a mayor rango de tiempo, que pueda de manera bien estructurada abordar los derechos humanos con disposición de permanencia en tiempo. Que pueda fortalecer las capacidades de los funcionarios en la región atendiendo estratégicamente a los temas previamente identificados.</w:t>
      </w:r>
    </w:p>
    <w:p w:rsidR="00B5051E" w:rsidRDefault="00B5051E" w:rsidP="00B5051E">
      <w:pPr>
        <w:spacing w:before="45" w:after="45"/>
        <w:jc w:val="both"/>
        <w:rPr>
          <w:rFonts w:ascii="Century Gothic" w:hAnsi="Century Gothic" w:cs="Arial"/>
          <w:sz w:val="22"/>
          <w:szCs w:val="22"/>
        </w:rPr>
      </w:pPr>
    </w:p>
    <w:p w:rsidR="00B5051E" w:rsidRDefault="00B5051E" w:rsidP="00B5051E">
      <w:pPr>
        <w:spacing w:before="45" w:after="45"/>
        <w:jc w:val="both"/>
        <w:rPr>
          <w:rFonts w:ascii="Century Gothic" w:hAnsi="Century Gothic" w:cs="Arial"/>
          <w:sz w:val="22"/>
          <w:szCs w:val="22"/>
        </w:rPr>
      </w:pPr>
      <w:r w:rsidRPr="00983EED">
        <w:rPr>
          <w:rFonts w:ascii="Century Gothic" w:hAnsi="Century Gothic" w:cs="Arial"/>
          <w:sz w:val="22"/>
          <w:szCs w:val="22"/>
        </w:rPr>
        <w:t xml:space="preserve">Es preciso indicar que </w:t>
      </w:r>
      <w:smartTag w:uri="urn:schemas-microsoft-com:office:smarttags" w:element="PersonName">
        <w:smartTagPr>
          <w:attr w:name="ProductID" w:val="la FIO"/>
        </w:smartTagPr>
        <w:r w:rsidRPr="00983EED">
          <w:rPr>
            <w:rFonts w:ascii="Century Gothic" w:hAnsi="Century Gothic" w:cs="Arial"/>
            <w:sz w:val="22"/>
            <w:szCs w:val="22"/>
          </w:rPr>
          <w:t xml:space="preserve">la </w:t>
        </w:r>
        <w:r w:rsidRPr="00B538DE">
          <w:rPr>
            <w:rFonts w:ascii="Century Gothic" w:hAnsi="Century Gothic" w:cs="Arial"/>
            <w:sz w:val="22"/>
            <w:szCs w:val="22"/>
          </w:rPr>
          <w:t>FIO</w:t>
        </w:r>
      </w:smartTag>
      <w:r w:rsidRPr="00B538DE">
        <w:rPr>
          <w:rFonts w:ascii="Century Gothic" w:hAnsi="Century Gothic" w:cs="Arial"/>
          <w:sz w:val="22"/>
          <w:szCs w:val="22"/>
        </w:rPr>
        <w:t xml:space="preserve"> no cuenta con fondos propios</w:t>
      </w:r>
      <w:r w:rsidRPr="00983EED">
        <w:rPr>
          <w:rFonts w:ascii="Century Gothic" w:hAnsi="Century Gothic" w:cs="Arial"/>
          <w:sz w:val="22"/>
          <w:szCs w:val="22"/>
        </w:rPr>
        <w:t xml:space="preserve">, ni asignados por alguna institución nacional o internacional, pese a ello ha trabajado con mucha consistencia  documentos informativos asistidos por </w:t>
      </w:r>
      <w:r>
        <w:rPr>
          <w:rFonts w:ascii="Century Gothic" w:hAnsi="Century Gothic" w:cs="Arial"/>
          <w:sz w:val="22"/>
          <w:szCs w:val="22"/>
        </w:rPr>
        <w:t xml:space="preserve">asesores académicos </w:t>
      </w:r>
      <w:r w:rsidRPr="00983EED">
        <w:rPr>
          <w:rFonts w:ascii="Century Gothic" w:hAnsi="Century Gothic" w:cs="Arial"/>
          <w:sz w:val="22"/>
          <w:szCs w:val="22"/>
        </w:rPr>
        <w:t xml:space="preserve">del Programa Regional de Apoyo a las Defensorías del Pueblo en Iberoamérica (PRADPI), que es un proyecto de </w:t>
      </w:r>
      <w:smartTag w:uri="urn:schemas-microsoft-com:office:smarttags" w:element="PersonName">
        <w:smartTagPr>
          <w:attr w:name="ProductID" w:val="la Universidad"/>
        </w:smartTagPr>
        <w:r w:rsidRPr="00983EED">
          <w:rPr>
            <w:rFonts w:ascii="Century Gothic" w:hAnsi="Century Gothic" w:cs="Arial"/>
            <w:sz w:val="22"/>
            <w:szCs w:val="22"/>
          </w:rPr>
          <w:t>la Universidad</w:t>
        </w:r>
      </w:smartTag>
      <w:r w:rsidRPr="00983EED">
        <w:rPr>
          <w:rFonts w:ascii="Century Gothic" w:hAnsi="Century Gothic" w:cs="Arial"/>
          <w:sz w:val="22"/>
          <w:szCs w:val="22"/>
        </w:rPr>
        <w:t xml:space="preserve"> de Alcalá de Henares, ejecutado por su Centro de Iniciativas de Cooperación al Desarrollo (CICODE), que a su </w:t>
      </w:r>
      <w:proofErr w:type="spellStart"/>
      <w:r w:rsidRPr="00983EED">
        <w:rPr>
          <w:rFonts w:ascii="Century Gothic" w:hAnsi="Century Gothic" w:cs="Arial"/>
          <w:sz w:val="22"/>
          <w:szCs w:val="22"/>
        </w:rPr>
        <w:t>ves</w:t>
      </w:r>
      <w:proofErr w:type="spellEnd"/>
      <w:r w:rsidRPr="00983EED">
        <w:rPr>
          <w:rFonts w:ascii="Century Gothic" w:hAnsi="Century Gothic" w:cs="Arial"/>
          <w:sz w:val="22"/>
          <w:szCs w:val="22"/>
        </w:rPr>
        <w:t xml:space="preserve"> es apoyado financieramente por </w:t>
      </w:r>
      <w:smartTag w:uri="urn:schemas-microsoft-com:office:smarttags" w:element="PersonName">
        <w:smartTagPr>
          <w:attr w:name="ProductID" w:val="la Agencia Espa￱ola"/>
        </w:smartTagPr>
        <w:r w:rsidRPr="00983EED">
          <w:rPr>
            <w:rFonts w:ascii="Century Gothic" w:hAnsi="Century Gothic" w:cs="Arial"/>
            <w:sz w:val="22"/>
            <w:szCs w:val="22"/>
          </w:rPr>
          <w:t>la Agencia Española</w:t>
        </w:r>
      </w:smartTag>
      <w:r w:rsidRPr="00983EED">
        <w:rPr>
          <w:rFonts w:ascii="Century Gothic" w:hAnsi="Century Gothic" w:cs="Arial"/>
          <w:sz w:val="22"/>
          <w:szCs w:val="22"/>
        </w:rPr>
        <w:t xml:space="preserve"> de Cooperación Internacional para el Desarrollo (AECID). En consecuencia el PRADPI brinda </w:t>
      </w:r>
      <w:r>
        <w:rPr>
          <w:rFonts w:ascii="Century Gothic" w:hAnsi="Century Gothic" w:cs="Arial"/>
          <w:sz w:val="22"/>
          <w:szCs w:val="22"/>
        </w:rPr>
        <w:t xml:space="preserve">asesores teóricos que consolidan con rigor académico, </w:t>
      </w:r>
      <w:r w:rsidRPr="00983EED">
        <w:rPr>
          <w:rFonts w:ascii="Century Gothic" w:hAnsi="Century Gothic" w:cs="Arial"/>
          <w:sz w:val="22"/>
          <w:szCs w:val="22"/>
        </w:rPr>
        <w:t xml:space="preserve">los documentos previamente </w:t>
      </w:r>
      <w:r>
        <w:rPr>
          <w:rFonts w:ascii="Century Gothic" w:hAnsi="Century Gothic" w:cs="Arial"/>
          <w:sz w:val="22"/>
          <w:szCs w:val="22"/>
        </w:rPr>
        <w:t xml:space="preserve">elaborados y alcanzados </w:t>
      </w:r>
      <w:r w:rsidRPr="00983EED">
        <w:rPr>
          <w:rFonts w:ascii="Century Gothic" w:hAnsi="Century Gothic" w:cs="Arial"/>
          <w:sz w:val="22"/>
          <w:szCs w:val="22"/>
        </w:rPr>
        <w:t>por</w:t>
      </w:r>
      <w:r>
        <w:rPr>
          <w:rFonts w:ascii="Century Gothic" w:hAnsi="Century Gothic" w:cs="Arial"/>
          <w:sz w:val="22"/>
          <w:szCs w:val="22"/>
        </w:rPr>
        <w:t xml:space="preserve"> los</w:t>
      </w:r>
      <w:r w:rsidRPr="00983EED">
        <w:rPr>
          <w:rFonts w:ascii="Century Gothic" w:hAnsi="Century Gothic" w:cs="Arial"/>
          <w:sz w:val="22"/>
          <w:szCs w:val="22"/>
        </w:rPr>
        <w:t xml:space="preserve"> </w:t>
      </w:r>
      <w:r>
        <w:rPr>
          <w:rFonts w:ascii="Century Gothic" w:hAnsi="Century Gothic" w:cs="Arial"/>
          <w:sz w:val="22"/>
          <w:szCs w:val="22"/>
        </w:rPr>
        <w:t xml:space="preserve">expertos temáticos de </w:t>
      </w:r>
      <w:r w:rsidRPr="00983EED">
        <w:rPr>
          <w:rFonts w:ascii="Century Gothic" w:hAnsi="Century Gothic" w:cs="Arial"/>
          <w:sz w:val="22"/>
          <w:szCs w:val="22"/>
        </w:rPr>
        <w:t>las Instituciones miembros de FIO</w:t>
      </w:r>
      <w:r>
        <w:rPr>
          <w:rFonts w:ascii="Century Gothic" w:hAnsi="Century Gothic" w:cs="Arial"/>
          <w:sz w:val="22"/>
          <w:szCs w:val="22"/>
        </w:rPr>
        <w:t xml:space="preserve">. </w:t>
      </w:r>
    </w:p>
    <w:p w:rsidR="00B5051E" w:rsidRDefault="00B5051E" w:rsidP="00B5051E">
      <w:pPr>
        <w:spacing w:before="45" w:after="45"/>
        <w:ind w:left="360"/>
        <w:jc w:val="both"/>
        <w:rPr>
          <w:rFonts w:ascii="Century Gothic" w:hAnsi="Century Gothic" w:cs="Arial"/>
          <w:sz w:val="22"/>
          <w:szCs w:val="22"/>
        </w:rPr>
      </w:pPr>
    </w:p>
    <w:p w:rsidR="00B5051E" w:rsidRDefault="00B5051E" w:rsidP="00B5051E">
      <w:pPr>
        <w:spacing w:before="45" w:after="45"/>
        <w:jc w:val="both"/>
        <w:rPr>
          <w:rFonts w:ascii="Century Gothic" w:hAnsi="Century Gothic" w:cs="Arial"/>
          <w:sz w:val="22"/>
          <w:szCs w:val="22"/>
        </w:rPr>
      </w:pPr>
      <w:r>
        <w:rPr>
          <w:rFonts w:ascii="Century Gothic" w:hAnsi="Century Gothic" w:cs="Arial"/>
          <w:sz w:val="22"/>
          <w:szCs w:val="22"/>
        </w:rPr>
        <w:t xml:space="preserve">Es relevante informar que el año 2010 gracias a la iniciativa de </w:t>
      </w:r>
      <w:smartTag w:uri="urn:schemas-microsoft-com:office:smarttags" w:element="PersonName">
        <w:smartTagPr>
          <w:attr w:name="ProductID" w:val="la Presidencia"/>
        </w:smartTagPr>
        <w:r>
          <w:rPr>
            <w:rFonts w:ascii="Century Gothic" w:hAnsi="Century Gothic" w:cs="Arial"/>
            <w:sz w:val="22"/>
            <w:szCs w:val="22"/>
          </w:rPr>
          <w:t>la Presidencia</w:t>
        </w:r>
      </w:smartTag>
      <w:r>
        <w:rPr>
          <w:rFonts w:ascii="Century Gothic" w:hAnsi="Century Gothic" w:cs="Arial"/>
          <w:sz w:val="22"/>
          <w:szCs w:val="22"/>
        </w:rPr>
        <w:t xml:space="preserve"> de </w:t>
      </w:r>
      <w:smartTag w:uri="urn:schemas-microsoft-com:office:smarttags" w:element="PersonName">
        <w:smartTagPr>
          <w:attr w:name="ProductID" w:val="la FIO"/>
        </w:smartTagPr>
        <w:r>
          <w:rPr>
            <w:rFonts w:ascii="Century Gothic" w:hAnsi="Century Gothic" w:cs="Arial"/>
            <w:sz w:val="22"/>
            <w:szCs w:val="22"/>
          </w:rPr>
          <w:t>la FIO</w:t>
        </w:r>
      </w:smartTag>
      <w:r>
        <w:rPr>
          <w:rFonts w:ascii="Century Gothic" w:hAnsi="Century Gothic" w:cs="Arial"/>
          <w:sz w:val="22"/>
          <w:szCs w:val="22"/>
        </w:rPr>
        <w:t xml:space="preserve">, desde la Defensoría del Pueblo del Perú y sin costo alguno para los estudiantes </w:t>
      </w:r>
      <w:proofErr w:type="spellStart"/>
      <w:r>
        <w:rPr>
          <w:rFonts w:ascii="Century Gothic" w:hAnsi="Century Gothic" w:cs="Arial"/>
          <w:sz w:val="22"/>
          <w:szCs w:val="22"/>
        </w:rPr>
        <w:t>on</w:t>
      </w:r>
      <w:proofErr w:type="spellEnd"/>
      <w:r>
        <w:rPr>
          <w:rFonts w:ascii="Century Gothic" w:hAnsi="Century Gothic" w:cs="Arial"/>
          <w:sz w:val="22"/>
          <w:szCs w:val="22"/>
        </w:rPr>
        <w:t xml:space="preserve"> line, se brindó 160 capacitaciones virtuales a funcionarios iberoamericanos de  las Defensorías miembros de FIO. Se replicaron temas de instrucción y capacitación  bajo legislación prioritariamente peruana, pese a este sesgo, se tuvo una excelente  y abrumadora recepción sobre todo de aquellos  trabajadores de zonas alejadas, esta experiencia podría ser replicada de manera exitosa a partir de procesos de capacitación </w:t>
      </w:r>
      <w:proofErr w:type="spellStart"/>
      <w:r>
        <w:rPr>
          <w:rFonts w:ascii="Century Gothic" w:hAnsi="Century Gothic" w:cs="Arial"/>
          <w:sz w:val="22"/>
          <w:szCs w:val="22"/>
        </w:rPr>
        <w:t>on</w:t>
      </w:r>
      <w:proofErr w:type="spellEnd"/>
      <w:r>
        <w:rPr>
          <w:rFonts w:ascii="Century Gothic" w:hAnsi="Century Gothic" w:cs="Arial"/>
          <w:sz w:val="22"/>
          <w:szCs w:val="22"/>
        </w:rPr>
        <w:t xml:space="preserve"> line diseñados específicamente para miembros de FIO, ello en estricta correspondencia a los temas previamente identificados en el planeamiento estratégico  de </w:t>
      </w:r>
      <w:smartTag w:uri="urn:schemas-microsoft-com:office:smarttags" w:element="PersonName">
        <w:smartTagPr>
          <w:attr w:name="ProductID" w:val="la FIO."/>
        </w:smartTagPr>
        <w:r>
          <w:rPr>
            <w:rFonts w:ascii="Century Gothic" w:hAnsi="Century Gothic" w:cs="Arial"/>
            <w:sz w:val="22"/>
            <w:szCs w:val="22"/>
          </w:rPr>
          <w:t>la FIO.</w:t>
        </w:r>
      </w:smartTag>
    </w:p>
    <w:p w:rsidR="00B5051E" w:rsidRDefault="00B5051E" w:rsidP="00B5051E">
      <w:pPr>
        <w:spacing w:before="45" w:after="45"/>
        <w:jc w:val="both"/>
        <w:rPr>
          <w:rFonts w:ascii="Century Gothic" w:hAnsi="Century Gothic" w:cs="Arial"/>
          <w:sz w:val="22"/>
          <w:szCs w:val="22"/>
        </w:rPr>
      </w:pPr>
    </w:p>
    <w:p w:rsidR="00B5051E" w:rsidRPr="00DB05AC" w:rsidRDefault="00B5051E" w:rsidP="00B5051E">
      <w:pPr>
        <w:spacing w:before="45" w:after="45"/>
        <w:jc w:val="both"/>
        <w:rPr>
          <w:rFonts w:ascii="Century Gothic" w:hAnsi="Century Gothic" w:cs="Arial"/>
          <w:sz w:val="22"/>
          <w:szCs w:val="22"/>
        </w:rPr>
      </w:pPr>
      <w:r w:rsidRPr="00DB05AC">
        <w:rPr>
          <w:rFonts w:ascii="Century Gothic" w:hAnsi="Century Gothic" w:cs="Arial"/>
          <w:sz w:val="22"/>
          <w:szCs w:val="22"/>
        </w:rPr>
        <w:t xml:space="preserve">Debe tenerse en cuenta que </w:t>
      </w:r>
      <w:r>
        <w:rPr>
          <w:rFonts w:ascii="Century Gothic" w:hAnsi="Century Gothic" w:cs="Arial"/>
          <w:sz w:val="22"/>
          <w:szCs w:val="22"/>
        </w:rPr>
        <w:t xml:space="preserve">el Consejo Rector se encuentra en funciones desde el </w:t>
      </w:r>
      <w:r w:rsidRPr="00DB05AC">
        <w:rPr>
          <w:rFonts w:ascii="Century Gothic" w:hAnsi="Century Gothic" w:cs="Arial"/>
          <w:sz w:val="22"/>
          <w:szCs w:val="22"/>
        </w:rPr>
        <w:t>29 de octubre del 2009,</w:t>
      </w:r>
      <w:r>
        <w:rPr>
          <w:rFonts w:ascii="Century Gothic" w:hAnsi="Century Gothic" w:cs="Arial"/>
          <w:sz w:val="22"/>
          <w:szCs w:val="22"/>
        </w:rPr>
        <w:t xml:space="preserve"> con fecha 31 de Marzo del 2011 se produjeron 02 vacancias, las cuales han sido reemplazadas conforme al estatuto, en tal sentido el Actual Consejo Rector  fungirá como tal hasta Noviembre del año 2011.</w:t>
      </w:r>
    </w:p>
    <w:p w:rsidR="00B5051E" w:rsidRDefault="00B5051E" w:rsidP="00B5051E">
      <w:pPr>
        <w:spacing w:before="45" w:after="45"/>
        <w:ind w:left="360"/>
        <w:jc w:val="both"/>
        <w:rPr>
          <w:rFonts w:ascii="Century Gothic" w:hAnsi="Century Gothic" w:cs="Arial"/>
          <w:sz w:val="22"/>
          <w:szCs w:val="22"/>
        </w:rPr>
      </w:pPr>
    </w:p>
    <w:p w:rsidR="00B5051E" w:rsidRPr="00DB05AC" w:rsidRDefault="00B5051E" w:rsidP="00B5051E">
      <w:pPr>
        <w:tabs>
          <w:tab w:val="left" w:pos="-720"/>
          <w:tab w:val="left" w:pos="0"/>
        </w:tabs>
        <w:jc w:val="both"/>
        <w:outlineLvl w:val="0"/>
        <w:rPr>
          <w:rFonts w:ascii="Century Gothic" w:hAnsi="Century Gothic" w:cs="Arial"/>
          <w:sz w:val="22"/>
          <w:szCs w:val="22"/>
        </w:rPr>
      </w:pPr>
      <w:smartTag w:uri="urn:schemas-microsoft-com:office:smarttags" w:element="PersonName">
        <w:smartTagPr>
          <w:attr w:name="ProductID" w:val="la FIO"/>
        </w:smartTagPr>
        <w:r w:rsidRPr="00DB05AC">
          <w:rPr>
            <w:rFonts w:ascii="Century Gothic" w:hAnsi="Century Gothic" w:cs="Arial"/>
            <w:sz w:val="22"/>
            <w:szCs w:val="22"/>
          </w:rPr>
          <w:t>La FIO</w:t>
        </w:r>
      </w:smartTag>
      <w:r w:rsidRPr="00DB05AC">
        <w:rPr>
          <w:rFonts w:ascii="Century Gothic" w:hAnsi="Century Gothic" w:cs="Arial"/>
          <w:sz w:val="22"/>
          <w:szCs w:val="22"/>
        </w:rPr>
        <w:t xml:space="preserve"> </w:t>
      </w:r>
      <w:r>
        <w:rPr>
          <w:rFonts w:ascii="Century Gothic" w:hAnsi="Century Gothic" w:cs="Arial"/>
          <w:sz w:val="22"/>
          <w:szCs w:val="22"/>
        </w:rPr>
        <w:t xml:space="preserve">es consciente que en si mismo </w:t>
      </w:r>
      <w:r w:rsidRPr="00DB05AC">
        <w:rPr>
          <w:rFonts w:ascii="Century Gothic" w:hAnsi="Century Gothic" w:cs="Arial"/>
          <w:sz w:val="22"/>
          <w:szCs w:val="22"/>
        </w:rPr>
        <w:t>podría tener un escenario de intervención y replica más relevante</w:t>
      </w:r>
      <w:r>
        <w:rPr>
          <w:rFonts w:ascii="Century Gothic" w:hAnsi="Century Gothic" w:cs="Arial"/>
          <w:sz w:val="22"/>
          <w:szCs w:val="22"/>
        </w:rPr>
        <w:t>,</w:t>
      </w:r>
      <w:r w:rsidRPr="00DB05AC">
        <w:rPr>
          <w:rFonts w:ascii="Century Gothic" w:hAnsi="Century Gothic" w:cs="Arial"/>
          <w:sz w:val="22"/>
          <w:szCs w:val="22"/>
        </w:rPr>
        <w:t xml:space="preserve"> si se lograra una </w:t>
      </w:r>
      <w:r>
        <w:rPr>
          <w:rFonts w:ascii="Century Gothic" w:hAnsi="Century Gothic" w:cs="Arial"/>
          <w:sz w:val="22"/>
          <w:szCs w:val="22"/>
        </w:rPr>
        <w:t>planeació</w:t>
      </w:r>
      <w:r w:rsidRPr="00DB05AC">
        <w:rPr>
          <w:rFonts w:ascii="Century Gothic" w:hAnsi="Century Gothic" w:cs="Arial"/>
          <w:sz w:val="22"/>
          <w:szCs w:val="22"/>
        </w:rPr>
        <w:t xml:space="preserve">n a mediano plazo orientada a una gestión de los objetivos de </w:t>
      </w:r>
      <w:smartTag w:uri="urn:schemas-microsoft-com:office:smarttags" w:element="PersonName">
        <w:smartTagPr>
          <w:attr w:name="ProductID" w:val="la FIO"/>
        </w:smartTagPr>
        <w:r w:rsidRPr="00DB05AC">
          <w:rPr>
            <w:rFonts w:ascii="Century Gothic" w:hAnsi="Century Gothic" w:cs="Arial"/>
            <w:sz w:val="22"/>
            <w:szCs w:val="22"/>
          </w:rPr>
          <w:t>la FIO</w:t>
        </w:r>
      </w:smartTag>
      <w:r w:rsidRPr="00DB05AC">
        <w:rPr>
          <w:rFonts w:ascii="Century Gothic" w:hAnsi="Century Gothic" w:cs="Arial"/>
          <w:sz w:val="22"/>
          <w:szCs w:val="22"/>
        </w:rPr>
        <w:t xml:space="preserve">, el apoyo técnico brindado por el PRADPI  no se orienta hacia este instrumento estratégico y  de monitoreo por tal razón </w:t>
      </w:r>
      <w:smartTag w:uri="urn:schemas-microsoft-com:office:smarttags" w:element="PersonName">
        <w:smartTagPr>
          <w:attr w:name="ProductID" w:val="la FIO"/>
        </w:smartTagPr>
        <w:r w:rsidRPr="00DB05AC">
          <w:rPr>
            <w:rFonts w:ascii="Century Gothic" w:hAnsi="Century Gothic" w:cs="Arial"/>
            <w:sz w:val="22"/>
            <w:szCs w:val="22"/>
          </w:rPr>
          <w:t xml:space="preserve">la </w:t>
        </w:r>
        <w:r w:rsidRPr="00DB05AC">
          <w:rPr>
            <w:rFonts w:ascii="Century Gothic" w:hAnsi="Century Gothic" w:cs="Arial"/>
            <w:sz w:val="22"/>
            <w:szCs w:val="22"/>
          </w:rPr>
          <w:lastRenderedPageBreak/>
          <w:t>FIO</w:t>
        </w:r>
      </w:smartTag>
      <w:r w:rsidRPr="00DB05AC">
        <w:rPr>
          <w:rFonts w:ascii="Century Gothic" w:hAnsi="Century Gothic" w:cs="Arial"/>
          <w:sz w:val="22"/>
          <w:szCs w:val="22"/>
        </w:rPr>
        <w:t xml:space="preserve"> no cuentan con un apoyo de la misma intensidad y relevancia, para desarrollar este herramienta de gestión, ejecución y seguimiento a pesar de que por su naturaleza interinstitucional e internacional, estas funciones resultan especialmente delicadas y complejas. Así, por ejemplo, se encuentran pendientes de definición los lineamientos generales de las actividades de </w:t>
      </w:r>
      <w:smartTag w:uri="urn:schemas-microsoft-com:office:smarttags" w:element="PersonName">
        <w:smartTagPr>
          <w:attr w:name="ProductID" w:val="la Federaci￳n"/>
        </w:smartTagPr>
        <w:r w:rsidRPr="00DB05AC">
          <w:rPr>
            <w:rFonts w:ascii="Century Gothic" w:hAnsi="Century Gothic" w:cs="Arial"/>
            <w:sz w:val="22"/>
            <w:szCs w:val="22"/>
          </w:rPr>
          <w:t>la Federación</w:t>
        </w:r>
      </w:smartTag>
      <w:r w:rsidRPr="00DB05AC">
        <w:rPr>
          <w:rFonts w:ascii="Century Gothic" w:hAnsi="Century Gothic" w:cs="Arial"/>
          <w:sz w:val="22"/>
          <w:szCs w:val="22"/>
        </w:rPr>
        <w:t xml:space="preserve"> para </w:t>
      </w:r>
      <w:r>
        <w:rPr>
          <w:rFonts w:ascii="Century Gothic" w:hAnsi="Century Gothic" w:cs="Arial"/>
          <w:sz w:val="22"/>
          <w:szCs w:val="22"/>
        </w:rPr>
        <w:t>el periodo 2011</w:t>
      </w:r>
      <w:r w:rsidRPr="00DB05AC">
        <w:rPr>
          <w:rFonts w:ascii="Century Gothic" w:hAnsi="Century Gothic" w:cs="Arial"/>
          <w:sz w:val="22"/>
          <w:szCs w:val="22"/>
        </w:rPr>
        <w:t xml:space="preserve">-2014, que deberían ser acordados por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DB05AC">
            <w:rPr>
              <w:rFonts w:ascii="Century Gothic" w:hAnsi="Century Gothic" w:cs="Arial"/>
              <w:sz w:val="22"/>
              <w:szCs w:val="22"/>
            </w:rPr>
            <w:t>la Asamblea</w:t>
          </w:r>
        </w:smartTag>
        <w:r w:rsidRPr="00DB05AC">
          <w:rPr>
            <w:rFonts w:ascii="Century Gothic" w:hAnsi="Century Gothic" w:cs="Arial"/>
            <w:sz w:val="22"/>
            <w:szCs w:val="22"/>
          </w:rPr>
          <w:t xml:space="preserve"> General</w:t>
        </w:r>
      </w:smartTag>
      <w:r w:rsidRPr="00DB05AC">
        <w:rPr>
          <w:rFonts w:ascii="Century Gothic" w:hAnsi="Century Gothic" w:cs="Arial"/>
          <w:sz w:val="22"/>
          <w:szCs w:val="22"/>
        </w:rPr>
        <w:t>, y conducir la coordinación de los Ombudsman en el ámbito iberoamericano.</w:t>
      </w:r>
    </w:p>
    <w:p w:rsidR="00B5051E" w:rsidRDefault="00B5051E" w:rsidP="00B5051E">
      <w:pPr>
        <w:spacing w:before="45" w:after="45"/>
        <w:jc w:val="both"/>
        <w:rPr>
          <w:rFonts w:ascii="Century Gothic" w:hAnsi="Century Gothic" w:cs="Arial"/>
          <w:sz w:val="22"/>
          <w:szCs w:val="22"/>
        </w:rPr>
      </w:pPr>
    </w:p>
    <w:p w:rsidR="00B5051E" w:rsidRPr="006C4B90" w:rsidRDefault="00B5051E" w:rsidP="00B5051E">
      <w:pPr>
        <w:spacing w:before="45" w:after="45"/>
        <w:jc w:val="both"/>
        <w:rPr>
          <w:rFonts w:ascii="Century Gothic" w:hAnsi="Century Gothic" w:cs="Arial"/>
          <w:sz w:val="22"/>
          <w:szCs w:val="22"/>
        </w:rPr>
      </w:pPr>
      <w:smartTag w:uri="urn:schemas-microsoft-com:office:smarttags" w:element="PersonName">
        <w:smartTagPr>
          <w:attr w:name="ProductID" w:val="la FIO"/>
        </w:smartTagPr>
        <w:r>
          <w:rPr>
            <w:rFonts w:ascii="Century Gothic" w:hAnsi="Century Gothic" w:cs="Arial"/>
            <w:sz w:val="22"/>
            <w:szCs w:val="22"/>
          </w:rPr>
          <w:t>La FIO</w:t>
        </w:r>
      </w:smartTag>
      <w:r>
        <w:rPr>
          <w:rFonts w:ascii="Century Gothic" w:hAnsi="Century Gothic" w:cs="Arial"/>
          <w:sz w:val="22"/>
          <w:szCs w:val="22"/>
        </w:rPr>
        <w:t xml:space="preserve"> además por su especial condición  y propósito de autonomía frente a los cambiantes escenarios políticos de los Estados, no cuenta con el marco legal y financiero que le permita recibir directamente fondos, al no ser Persona Jurídica de Derecho Internacional Público o Privado, por ello es necesario canalizar los apoyos a partir de Asistencias Técnicas, Fortalecimiento de capacidades, Capacitaciones Presénciales y Virtuales, Productos y Programas Informáticos, Reuniones iberoamericanas,  Publicaciones, visitas , entre otros. </w:t>
      </w:r>
    </w:p>
    <w:p w:rsidR="00B5051E" w:rsidRPr="000F64A7" w:rsidRDefault="00B5051E" w:rsidP="00B5051E">
      <w:pPr>
        <w:tabs>
          <w:tab w:val="left" w:pos="360"/>
        </w:tabs>
        <w:spacing w:before="120"/>
        <w:jc w:val="both"/>
        <w:rPr>
          <w:rFonts w:ascii="Arial Narrow" w:hAnsi="Arial Narrow" w:cs="Arial"/>
          <w:b/>
          <w:sz w:val="22"/>
          <w:szCs w:val="22"/>
        </w:rPr>
      </w:pPr>
    </w:p>
    <w:p w:rsidR="00B5051E" w:rsidRPr="00C22738" w:rsidRDefault="00B5051E" w:rsidP="00B5051E">
      <w:pPr>
        <w:numPr>
          <w:ilvl w:val="0"/>
          <w:numId w:val="3"/>
        </w:numPr>
        <w:tabs>
          <w:tab w:val="clear" w:pos="720"/>
          <w:tab w:val="num" w:pos="180"/>
          <w:tab w:val="left" w:pos="360"/>
        </w:tabs>
        <w:spacing w:before="120"/>
        <w:ind w:left="0" w:firstLine="0"/>
        <w:jc w:val="both"/>
        <w:rPr>
          <w:rFonts w:ascii="Century Gothic" w:hAnsi="Century Gothic" w:cs="Arial"/>
          <w:b/>
          <w:sz w:val="22"/>
          <w:szCs w:val="22"/>
        </w:rPr>
      </w:pPr>
      <w:r w:rsidRPr="00C22738">
        <w:rPr>
          <w:rFonts w:ascii="Century Gothic" w:hAnsi="Century Gothic" w:cs="Arial"/>
          <w:b/>
          <w:sz w:val="22"/>
          <w:szCs w:val="22"/>
        </w:rPr>
        <w:t xml:space="preserve">Visión de </w:t>
      </w:r>
      <w:smartTag w:uri="urn:schemas-microsoft-com:office:smarttags" w:element="PersonName">
        <w:smartTagPr>
          <w:attr w:name="ProductID" w:val="la Propuesta"/>
        </w:smartTagPr>
        <w:r w:rsidRPr="00C22738">
          <w:rPr>
            <w:rFonts w:ascii="Century Gothic" w:hAnsi="Century Gothic" w:cs="Arial"/>
            <w:b/>
            <w:sz w:val="22"/>
            <w:szCs w:val="22"/>
          </w:rPr>
          <w:t>la Propuesta</w:t>
        </w:r>
      </w:smartTag>
      <w:r w:rsidRPr="00C22738">
        <w:rPr>
          <w:rFonts w:ascii="Century Gothic" w:hAnsi="Century Gothic" w:cs="Arial"/>
          <w:b/>
          <w:sz w:val="22"/>
          <w:szCs w:val="22"/>
        </w:rPr>
        <w:t xml:space="preserve"> de </w:t>
      </w:r>
      <w:smartTag w:uri="urn:schemas-microsoft-com:office:smarttags" w:element="PersonName">
        <w:smartTagPr>
          <w:attr w:name="ProductID" w:val="la FIO"/>
        </w:smartTagPr>
        <w:r w:rsidRPr="00C22738">
          <w:rPr>
            <w:rFonts w:ascii="Century Gothic" w:hAnsi="Century Gothic" w:cs="Arial"/>
            <w:b/>
            <w:sz w:val="22"/>
            <w:szCs w:val="22"/>
          </w:rPr>
          <w:t>la FIO</w:t>
        </w:r>
      </w:smartTag>
    </w:p>
    <w:p w:rsidR="00B5051E" w:rsidRDefault="00B5051E" w:rsidP="00B5051E">
      <w:pPr>
        <w:tabs>
          <w:tab w:val="left" w:pos="180"/>
        </w:tabs>
        <w:spacing w:before="120"/>
        <w:jc w:val="both"/>
        <w:rPr>
          <w:rFonts w:ascii="Arial Narrow" w:hAnsi="Arial Narrow" w:cs="Arial"/>
          <w:b/>
          <w:sz w:val="22"/>
          <w:szCs w:val="22"/>
        </w:rPr>
      </w:pPr>
      <w:r>
        <w:rPr>
          <w:rFonts w:ascii="Century Gothic" w:hAnsi="Century Gothic" w:cs="Arial"/>
          <w:sz w:val="22"/>
          <w:szCs w:val="22"/>
        </w:rPr>
        <w:t xml:space="preserve">Consolidar a </w:t>
      </w:r>
      <w:smartTag w:uri="urn:schemas-microsoft-com:office:smarttags" w:element="PersonName">
        <w:smartTagPr>
          <w:attr w:name="ProductID" w:val="la FIO"/>
        </w:smartTagPr>
        <w:r>
          <w:rPr>
            <w:rFonts w:ascii="Century Gothic" w:hAnsi="Century Gothic" w:cs="Arial"/>
            <w:sz w:val="22"/>
            <w:szCs w:val="22"/>
          </w:rPr>
          <w:t>la FIO</w:t>
        </w:r>
      </w:smartTag>
      <w:r>
        <w:rPr>
          <w:rFonts w:ascii="Century Gothic" w:hAnsi="Century Gothic" w:cs="Arial"/>
          <w:sz w:val="22"/>
          <w:szCs w:val="22"/>
        </w:rPr>
        <w:t xml:space="preserve"> </w:t>
      </w:r>
      <w:r w:rsidRPr="00CE3DFE">
        <w:rPr>
          <w:rFonts w:ascii="Century Gothic" w:hAnsi="Century Gothic" w:cs="Arial"/>
          <w:sz w:val="22"/>
          <w:szCs w:val="22"/>
        </w:rPr>
        <w:t xml:space="preserve">como un </w:t>
      </w:r>
      <w:r>
        <w:rPr>
          <w:rFonts w:ascii="Century Gothic" w:hAnsi="Century Gothic" w:cs="Arial"/>
          <w:sz w:val="22"/>
          <w:szCs w:val="22"/>
        </w:rPr>
        <w:t>espacio de integración y de referencia obligatoria en materia de Derechos Humanos, que permita abordar temas comunes en la región de manera concertada, uniforme y colegiada en el impulso de Derechos Humanos de los ciudadanos más desfavorecidos de Iberoamérica</w:t>
      </w:r>
    </w:p>
    <w:p w:rsidR="00B5051E" w:rsidRDefault="00B5051E" w:rsidP="00B5051E">
      <w:pPr>
        <w:tabs>
          <w:tab w:val="left" w:pos="180"/>
        </w:tabs>
        <w:spacing w:before="120"/>
        <w:jc w:val="both"/>
        <w:rPr>
          <w:rFonts w:ascii="Arial Narrow" w:hAnsi="Arial Narrow" w:cs="Arial"/>
          <w:b/>
          <w:sz w:val="22"/>
          <w:szCs w:val="22"/>
        </w:rPr>
      </w:pPr>
    </w:p>
    <w:p w:rsidR="00B5051E" w:rsidRDefault="00B5051E" w:rsidP="00B5051E">
      <w:pPr>
        <w:tabs>
          <w:tab w:val="left" w:pos="180"/>
        </w:tabs>
        <w:spacing w:before="45" w:after="45"/>
        <w:jc w:val="both"/>
        <w:rPr>
          <w:rFonts w:ascii="Century Gothic" w:hAnsi="Century Gothic" w:cs="Arial"/>
          <w:sz w:val="22"/>
          <w:szCs w:val="22"/>
        </w:rPr>
      </w:pPr>
      <w:r>
        <w:rPr>
          <w:rFonts w:ascii="Century Gothic" w:hAnsi="Century Gothic" w:cs="Arial"/>
          <w:sz w:val="22"/>
          <w:szCs w:val="22"/>
        </w:rPr>
        <w:t xml:space="preserve">El identificar temas comunes en la región sobre la vulneración de Derechos Humanos, abordándolos desde una perspectiva uniforme, garantizaría un estándar de protección de Derechos Humanos capaz de orientar a los propios Estados en las directrices y acciones que tomar para una protección eficiente e inmediata de los derechos de los ciudadanos. </w:t>
      </w:r>
    </w:p>
    <w:p w:rsidR="00B5051E" w:rsidRDefault="00B5051E" w:rsidP="00B5051E">
      <w:pPr>
        <w:tabs>
          <w:tab w:val="left" w:pos="180"/>
        </w:tabs>
        <w:spacing w:before="45" w:after="45"/>
        <w:jc w:val="both"/>
        <w:rPr>
          <w:rFonts w:ascii="Century Gothic" w:hAnsi="Century Gothic" w:cs="Arial"/>
          <w:sz w:val="22"/>
          <w:szCs w:val="22"/>
        </w:rPr>
      </w:pPr>
    </w:p>
    <w:p w:rsidR="00B5051E" w:rsidRDefault="00B5051E" w:rsidP="00B5051E">
      <w:pPr>
        <w:tabs>
          <w:tab w:val="left" w:pos="180"/>
        </w:tabs>
        <w:spacing w:before="45" w:after="45"/>
        <w:jc w:val="both"/>
        <w:rPr>
          <w:rFonts w:ascii="Century Gothic" w:hAnsi="Century Gothic" w:cs="Arial"/>
          <w:sz w:val="22"/>
          <w:szCs w:val="22"/>
        </w:rPr>
      </w:pPr>
      <w:r>
        <w:rPr>
          <w:rFonts w:ascii="Century Gothic" w:hAnsi="Century Gothic" w:cs="Arial"/>
          <w:sz w:val="22"/>
          <w:szCs w:val="22"/>
        </w:rPr>
        <w:t>El monitorear el cumplimiento de las recomendaciones formuladas por los ombudsman de los países, permitiría enfrentar las debilidades desde un espacio institucionalizado de defensa de Derechos Humanos.</w:t>
      </w:r>
    </w:p>
    <w:p w:rsidR="00B5051E" w:rsidRDefault="00B5051E" w:rsidP="00B5051E">
      <w:pPr>
        <w:tabs>
          <w:tab w:val="left" w:pos="180"/>
        </w:tabs>
        <w:spacing w:before="45" w:after="45"/>
        <w:jc w:val="both"/>
        <w:rPr>
          <w:rFonts w:ascii="Century Gothic" w:hAnsi="Century Gothic" w:cs="Arial"/>
          <w:sz w:val="22"/>
          <w:szCs w:val="22"/>
        </w:rPr>
      </w:pPr>
    </w:p>
    <w:p w:rsidR="00B5051E" w:rsidRDefault="00B5051E" w:rsidP="00B5051E">
      <w:pPr>
        <w:tabs>
          <w:tab w:val="left" w:pos="180"/>
        </w:tabs>
        <w:spacing w:before="45" w:after="45"/>
        <w:jc w:val="both"/>
        <w:rPr>
          <w:rFonts w:ascii="Century Gothic" w:hAnsi="Century Gothic" w:cs="Arial"/>
          <w:sz w:val="22"/>
          <w:szCs w:val="22"/>
        </w:rPr>
      </w:pPr>
      <w:r>
        <w:rPr>
          <w:rFonts w:ascii="Century Gothic" w:hAnsi="Century Gothic" w:cs="Arial"/>
          <w:sz w:val="22"/>
          <w:szCs w:val="22"/>
        </w:rPr>
        <w:t xml:space="preserve">Para ello resulta necesario contar con un Planeamiento Estratégico  para la FIO que permita  priorizar los temas gestión, los lineamiento de intervención regional, sistematizar los Derechos Humanos </w:t>
      </w:r>
      <w:r w:rsidR="003E6DE2">
        <w:rPr>
          <w:rFonts w:ascii="Century Gothic" w:hAnsi="Century Gothic" w:cs="Arial"/>
          <w:sz w:val="22"/>
          <w:szCs w:val="22"/>
        </w:rPr>
        <w:t>más</w:t>
      </w:r>
      <w:r>
        <w:rPr>
          <w:rFonts w:ascii="Century Gothic" w:hAnsi="Century Gothic" w:cs="Arial"/>
          <w:sz w:val="22"/>
          <w:szCs w:val="22"/>
        </w:rPr>
        <w:t xml:space="preserve"> vulnerados  en la Región, estableciéndose a, los directrices regionales de intervención en Iberoamérica, con ello se podrá fortalecer institucionalmente a la FIO, consecuentemente esta etapa de planificación y organización permitirá un monitoreo sistematizado de los actos de restitución de derechos humanos, instrumento que permitirá a todas las instituciones miembros de FIO contar con información exactos del estado de los derechos humanos en la región. La relevancia de las recomendaciones, resoluciones y pronunciamientos emitidos por </w:t>
      </w:r>
      <w:smartTag w:uri="urn:schemas-microsoft-com:office:smarttags" w:element="PersonName">
        <w:smartTagPr>
          <w:attr w:name="ProductID" w:val="la FIO"/>
        </w:smartTagPr>
        <w:r>
          <w:rPr>
            <w:rFonts w:ascii="Century Gothic" w:hAnsi="Century Gothic" w:cs="Arial"/>
            <w:sz w:val="22"/>
            <w:szCs w:val="22"/>
          </w:rPr>
          <w:t>la FIO</w:t>
        </w:r>
      </w:smartTag>
      <w:r>
        <w:rPr>
          <w:rFonts w:ascii="Century Gothic" w:hAnsi="Century Gothic" w:cs="Arial"/>
          <w:sz w:val="22"/>
          <w:szCs w:val="22"/>
        </w:rPr>
        <w:t xml:space="preserve"> demandan con urgencia un trabajo programático de al menos 04 años, que oriente y comprometa el desarrollo de </w:t>
      </w:r>
      <w:smartTag w:uri="urn:schemas-microsoft-com:office:smarttags" w:element="PersonName">
        <w:smartTagPr>
          <w:attr w:name="ProductID" w:val="la FIO."/>
        </w:smartTagPr>
        <w:r>
          <w:rPr>
            <w:rFonts w:ascii="Century Gothic" w:hAnsi="Century Gothic" w:cs="Arial"/>
            <w:sz w:val="22"/>
            <w:szCs w:val="22"/>
          </w:rPr>
          <w:t>la FIO.</w:t>
        </w:r>
      </w:smartTag>
    </w:p>
    <w:p w:rsidR="00B5051E" w:rsidRDefault="00B5051E" w:rsidP="00B5051E">
      <w:pPr>
        <w:tabs>
          <w:tab w:val="left" w:pos="180"/>
        </w:tabs>
        <w:spacing w:before="120"/>
        <w:jc w:val="both"/>
        <w:rPr>
          <w:rFonts w:ascii="Arial Narrow" w:hAnsi="Arial Narrow" w:cs="Arial"/>
          <w:b/>
          <w:sz w:val="22"/>
          <w:szCs w:val="22"/>
        </w:rPr>
      </w:pPr>
    </w:p>
    <w:p w:rsidR="00DF7B2A" w:rsidRDefault="00DF7B2A" w:rsidP="00B5051E">
      <w:pPr>
        <w:tabs>
          <w:tab w:val="left" w:pos="180"/>
        </w:tabs>
        <w:spacing w:before="120"/>
        <w:jc w:val="both"/>
        <w:rPr>
          <w:rFonts w:ascii="Arial Narrow" w:hAnsi="Arial Narrow" w:cs="Arial"/>
          <w:b/>
          <w:sz w:val="22"/>
          <w:szCs w:val="22"/>
        </w:rPr>
      </w:pPr>
    </w:p>
    <w:p w:rsidR="00B5051E" w:rsidRPr="00DF7B2A" w:rsidRDefault="00B5051E" w:rsidP="00DF7B2A">
      <w:pPr>
        <w:tabs>
          <w:tab w:val="left" w:pos="360"/>
        </w:tabs>
        <w:spacing w:before="120"/>
        <w:jc w:val="both"/>
        <w:rPr>
          <w:rFonts w:ascii="Century Gothic" w:hAnsi="Century Gothic" w:cs="Arial"/>
          <w:b/>
          <w:sz w:val="22"/>
          <w:szCs w:val="22"/>
        </w:rPr>
      </w:pPr>
      <w:r w:rsidRPr="00BB6658">
        <w:rPr>
          <w:rFonts w:ascii="Century Gothic" w:hAnsi="Century Gothic" w:cs="Arial"/>
          <w:b/>
          <w:sz w:val="22"/>
          <w:szCs w:val="22"/>
        </w:rPr>
        <w:t>3. Impacto esperado</w:t>
      </w:r>
    </w:p>
    <w:p w:rsidR="00B5051E" w:rsidRPr="003B724A" w:rsidRDefault="00B5051E" w:rsidP="00B5051E">
      <w:pPr>
        <w:tabs>
          <w:tab w:val="left" w:pos="-720"/>
          <w:tab w:val="left" w:pos="0"/>
        </w:tabs>
        <w:jc w:val="both"/>
        <w:outlineLvl w:val="0"/>
        <w:rPr>
          <w:rFonts w:ascii="Century Gothic" w:hAnsi="Century Gothic" w:cs="Arial"/>
          <w:sz w:val="22"/>
          <w:szCs w:val="22"/>
        </w:rPr>
      </w:pPr>
      <w:r w:rsidRPr="003B724A">
        <w:rPr>
          <w:rFonts w:ascii="Century Gothic" w:hAnsi="Century Gothic" w:cs="Arial"/>
          <w:sz w:val="22"/>
          <w:szCs w:val="22"/>
        </w:rPr>
        <w:t xml:space="preserve">“Que </w:t>
      </w:r>
      <w:smartTag w:uri="urn:schemas-microsoft-com:office:smarttags" w:element="PersonName">
        <w:smartTagPr>
          <w:attr w:name="ProductID" w:val="la Federaci￳n Iberoamericana"/>
        </w:smartTagPr>
        <w:r w:rsidRPr="003B724A">
          <w:rPr>
            <w:rFonts w:ascii="Century Gothic" w:hAnsi="Century Gothic" w:cs="Arial"/>
            <w:sz w:val="22"/>
            <w:szCs w:val="22"/>
          </w:rPr>
          <w:t>la Federación Iberoamericana</w:t>
        </w:r>
      </w:smartTag>
      <w:r w:rsidRPr="003B724A">
        <w:rPr>
          <w:rFonts w:ascii="Century Gothic" w:hAnsi="Century Gothic" w:cs="Arial"/>
          <w:sz w:val="22"/>
          <w:szCs w:val="22"/>
        </w:rPr>
        <w:t xml:space="preserve"> de Ombudsman cuente con la planificación estratégica  del periodo 2011-2015, elaborándose los lineamientos de intervención regional de </w:t>
      </w:r>
      <w:smartTag w:uri="urn:schemas-microsoft-com:office:smarttags" w:element="PersonName">
        <w:smartTagPr>
          <w:attr w:name="ProductID" w:val="la Federaci￳n"/>
        </w:smartTagPr>
        <w:r w:rsidRPr="003B724A">
          <w:rPr>
            <w:rFonts w:ascii="Century Gothic" w:hAnsi="Century Gothic" w:cs="Arial"/>
            <w:sz w:val="22"/>
            <w:szCs w:val="22"/>
          </w:rPr>
          <w:t>la Federación</w:t>
        </w:r>
      </w:smartTag>
      <w:r w:rsidRPr="003B724A">
        <w:rPr>
          <w:rFonts w:ascii="Century Gothic" w:hAnsi="Century Gothic" w:cs="Arial"/>
          <w:sz w:val="22"/>
          <w:szCs w:val="22"/>
        </w:rPr>
        <w:t xml:space="preserve"> correspondientes al mismo periodo”.  Sistematizándose de manera estructurada a partir del monitoreo el estado de protección, vulneración y restitución de los Derechos Humanos de </w:t>
      </w:r>
      <w:smartTag w:uri="urn:schemas-microsoft-com:office:smarttags" w:element="PersonName">
        <w:smartTagPr>
          <w:attr w:name="ProductID" w:val="la Regi￳n"/>
        </w:smartTagPr>
        <w:r w:rsidRPr="003B724A">
          <w:rPr>
            <w:rFonts w:ascii="Century Gothic" w:hAnsi="Century Gothic" w:cs="Arial"/>
            <w:sz w:val="22"/>
            <w:szCs w:val="22"/>
          </w:rPr>
          <w:t>la Región</w:t>
        </w:r>
      </w:smartTag>
      <w:r w:rsidRPr="003B724A">
        <w:rPr>
          <w:rFonts w:ascii="Century Gothic" w:hAnsi="Century Gothic" w:cs="Arial"/>
          <w:sz w:val="22"/>
          <w:szCs w:val="22"/>
        </w:rPr>
        <w:t xml:space="preserve">, fortaleciendo institucionalmente a partir de este trabajo a </w:t>
      </w:r>
      <w:smartTag w:uri="urn:schemas-microsoft-com:office:smarttags" w:element="PersonName">
        <w:smartTagPr>
          <w:attr w:name="ProductID" w:val="la FIO"/>
        </w:smartTagPr>
        <w:r w:rsidRPr="003B724A">
          <w:rPr>
            <w:rFonts w:ascii="Century Gothic" w:hAnsi="Century Gothic" w:cs="Arial"/>
            <w:sz w:val="22"/>
            <w:szCs w:val="22"/>
          </w:rPr>
          <w:t>la FIO</w:t>
        </w:r>
      </w:smartTag>
      <w:r w:rsidRPr="003B724A">
        <w:rPr>
          <w:rFonts w:ascii="Century Gothic" w:hAnsi="Century Gothic" w:cs="Arial"/>
          <w:sz w:val="22"/>
          <w:szCs w:val="22"/>
        </w:rPr>
        <w:t xml:space="preserve">, como ente de reunión de las principales instancias de Defensa de los Derechos Humanos de los ciudadanos </w:t>
      </w:r>
      <w:proofErr w:type="spellStart"/>
      <w:r w:rsidRPr="003B724A">
        <w:rPr>
          <w:rFonts w:ascii="Century Gothic" w:hAnsi="Century Gothic" w:cs="Arial"/>
          <w:sz w:val="22"/>
          <w:szCs w:val="22"/>
        </w:rPr>
        <w:t>mas</w:t>
      </w:r>
      <w:proofErr w:type="spellEnd"/>
      <w:r w:rsidRPr="003B724A">
        <w:rPr>
          <w:rFonts w:ascii="Century Gothic" w:hAnsi="Century Gothic" w:cs="Arial"/>
          <w:sz w:val="22"/>
          <w:szCs w:val="22"/>
        </w:rPr>
        <w:t xml:space="preserve"> desfavorecidos.</w:t>
      </w:r>
    </w:p>
    <w:p w:rsidR="00B5051E" w:rsidRPr="003B724A" w:rsidRDefault="00B5051E" w:rsidP="00B5051E">
      <w:pPr>
        <w:tabs>
          <w:tab w:val="left" w:pos="-720"/>
          <w:tab w:val="left" w:pos="0"/>
        </w:tabs>
        <w:jc w:val="both"/>
        <w:outlineLvl w:val="0"/>
        <w:rPr>
          <w:rFonts w:ascii="Century Gothic" w:hAnsi="Century Gothic" w:cs="Arial"/>
          <w:sz w:val="22"/>
          <w:szCs w:val="22"/>
        </w:rPr>
      </w:pPr>
    </w:p>
    <w:p w:rsidR="00B5051E" w:rsidRPr="00B5051E" w:rsidRDefault="00B5051E" w:rsidP="00B5051E">
      <w:pPr>
        <w:tabs>
          <w:tab w:val="left" w:pos="360"/>
        </w:tabs>
        <w:spacing w:before="120"/>
        <w:jc w:val="both"/>
        <w:rPr>
          <w:rFonts w:ascii="Century Gothic" w:hAnsi="Century Gothic" w:cs="Arial"/>
          <w:b/>
          <w:sz w:val="22"/>
          <w:szCs w:val="22"/>
          <w:u w:val="single"/>
        </w:rPr>
      </w:pPr>
      <w:r w:rsidRPr="00B5051E">
        <w:rPr>
          <w:rFonts w:ascii="Century Gothic" w:hAnsi="Century Gothic" w:cs="Arial"/>
          <w:b/>
          <w:sz w:val="22"/>
          <w:szCs w:val="22"/>
          <w:u w:val="single"/>
        </w:rPr>
        <w:t xml:space="preserve">Comentario </w:t>
      </w:r>
    </w:p>
    <w:p w:rsidR="00B5051E" w:rsidRPr="00E71C3F" w:rsidRDefault="00B5051E" w:rsidP="00B5051E">
      <w:pPr>
        <w:tabs>
          <w:tab w:val="left" w:pos="360"/>
        </w:tabs>
        <w:spacing w:before="120"/>
        <w:jc w:val="both"/>
        <w:rPr>
          <w:rFonts w:ascii="Arial Narrow" w:hAnsi="Arial Narrow" w:cs="Arial"/>
          <w:b/>
          <w:sz w:val="22"/>
          <w:szCs w:val="22"/>
          <w:u w:val="single"/>
        </w:rPr>
      </w:pPr>
    </w:p>
    <w:p w:rsidR="00B5051E" w:rsidRPr="00CE1A7D" w:rsidRDefault="00B5051E" w:rsidP="00B5051E">
      <w:pPr>
        <w:tabs>
          <w:tab w:val="left" w:pos="360"/>
        </w:tabs>
        <w:spacing w:before="120"/>
        <w:ind w:left="360"/>
        <w:jc w:val="both"/>
        <w:rPr>
          <w:rFonts w:ascii="Century Gothic" w:hAnsi="Century Gothic" w:cs="Arial"/>
          <w:sz w:val="22"/>
          <w:szCs w:val="22"/>
        </w:rPr>
      </w:pPr>
      <w:r w:rsidRPr="00CE1A7D">
        <w:rPr>
          <w:rFonts w:ascii="Century Gothic" w:hAnsi="Century Gothic" w:cs="Arial"/>
          <w:sz w:val="22"/>
          <w:szCs w:val="22"/>
        </w:rPr>
        <w:t xml:space="preserve">La solicitud de asistencia técnica de </w:t>
      </w:r>
      <w:smartTag w:uri="urn:schemas-microsoft-com:office:smarttags" w:element="PersonName">
        <w:smartTagPr>
          <w:attr w:name="ProductID" w:val="la Federaci￳n Iberoamericana"/>
        </w:smartTagPr>
        <w:smartTag w:uri="urn:schemas-microsoft-com:office:smarttags" w:element="PersonName">
          <w:smartTagPr>
            <w:attr w:name="ProductID" w:val="la Federaci￳n"/>
          </w:smartTagPr>
          <w:r w:rsidRPr="00CE1A7D">
            <w:rPr>
              <w:rFonts w:ascii="Century Gothic" w:hAnsi="Century Gothic" w:cs="Arial"/>
              <w:sz w:val="22"/>
              <w:szCs w:val="22"/>
            </w:rPr>
            <w:t>la Federación</w:t>
          </w:r>
        </w:smartTag>
        <w:r w:rsidRPr="00CE1A7D">
          <w:rPr>
            <w:rFonts w:ascii="Century Gothic" w:hAnsi="Century Gothic" w:cs="Arial"/>
            <w:sz w:val="22"/>
            <w:szCs w:val="22"/>
          </w:rPr>
          <w:t xml:space="preserve"> Iberoamericana</w:t>
        </w:r>
      </w:smartTag>
      <w:r w:rsidRPr="00CE1A7D">
        <w:rPr>
          <w:rFonts w:ascii="Century Gothic" w:hAnsi="Century Gothic" w:cs="Arial"/>
          <w:sz w:val="22"/>
          <w:szCs w:val="22"/>
        </w:rPr>
        <w:t xml:space="preserve"> de Ombudsman (FIO) tiene su origen en la necesidad de fortalecer el componente de gestión de esta organización para el cumplimiento de su objetivo primordial y de sus objetivos específicos. </w:t>
      </w:r>
    </w:p>
    <w:p w:rsidR="00B5051E" w:rsidRPr="00CE1A7D" w:rsidRDefault="00B5051E" w:rsidP="00B5051E">
      <w:pPr>
        <w:tabs>
          <w:tab w:val="left" w:pos="360"/>
        </w:tabs>
        <w:spacing w:before="120"/>
        <w:ind w:left="360"/>
        <w:jc w:val="both"/>
        <w:rPr>
          <w:rFonts w:ascii="Century Gothic" w:hAnsi="Century Gothic" w:cs="Arial"/>
          <w:sz w:val="22"/>
          <w:szCs w:val="22"/>
        </w:rPr>
      </w:pPr>
    </w:p>
    <w:p w:rsidR="00B5051E" w:rsidRPr="00CE1A7D" w:rsidRDefault="00B5051E" w:rsidP="00B5051E">
      <w:pPr>
        <w:tabs>
          <w:tab w:val="left" w:pos="360"/>
        </w:tabs>
        <w:spacing w:before="120"/>
        <w:ind w:left="360"/>
        <w:jc w:val="both"/>
        <w:rPr>
          <w:rFonts w:ascii="Century Gothic" w:hAnsi="Century Gothic" w:cs="Arial"/>
          <w:sz w:val="22"/>
          <w:szCs w:val="22"/>
        </w:rPr>
      </w:pPr>
      <w:r w:rsidRPr="00CE1A7D">
        <w:rPr>
          <w:rFonts w:ascii="Century Gothic" w:hAnsi="Century Gothic" w:cs="Arial"/>
          <w:sz w:val="22"/>
          <w:szCs w:val="22"/>
        </w:rPr>
        <w:t xml:space="preserve">En tal sentido, el proyecto podría incrementar su potencial de impacto si considerara como parte de su objetivo, el que </w:t>
      </w:r>
      <w:smartTag w:uri="urn:schemas-microsoft-com:office:smarttags" w:element="PersonName">
        <w:smartTagPr>
          <w:attr w:name="ProductID" w:val="la FIO"/>
        </w:smartTagPr>
        <w:r w:rsidRPr="00CE1A7D">
          <w:rPr>
            <w:rFonts w:ascii="Century Gothic" w:hAnsi="Century Gothic" w:cs="Arial"/>
            <w:sz w:val="22"/>
            <w:szCs w:val="22"/>
          </w:rPr>
          <w:t>la FIO</w:t>
        </w:r>
      </w:smartTag>
      <w:r w:rsidRPr="00CE1A7D">
        <w:rPr>
          <w:rFonts w:ascii="Century Gothic" w:hAnsi="Century Gothic" w:cs="Arial"/>
          <w:sz w:val="22"/>
          <w:szCs w:val="22"/>
        </w:rPr>
        <w:t xml:space="preserve"> cuente de manera sostenida con instrumentos de gestión y monitoreo, que no se extendieran más allá de la planificación estratégica y de los lineamientos, mecanismos de seguimiento de la situación de derechos de humanos en la región iberoamericana trabajados por los “Ombudsman” integrantes de </w:t>
      </w:r>
      <w:smartTag w:uri="urn:schemas-microsoft-com:office:smarttags" w:element="PersonName">
        <w:smartTagPr>
          <w:attr w:name="ProductID" w:val="la Federaci￳n."/>
        </w:smartTagPr>
        <w:r w:rsidRPr="00CE1A7D">
          <w:rPr>
            <w:rFonts w:ascii="Century Gothic" w:hAnsi="Century Gothic" w:cs="Arial"/>
            <w:sz w:val="22"/>
            <w:szCs w:val="22"/>
          </w:rPr>
          <w:t>la Federación.</w:t>
        </w:r>
      </w:smartTag>
    </w:p>
    <w:p w:rsidR="00B5051E" w:rsidRPr="00CE1A7D" w:rsidRDefault="00B5051E" w:rsidP="00B5051E">
      <w:pPr>
        <w:tabs>
          <w:tab w:val="left" w:pos="360"/>
        </w:tabs>
        <w:spacing w:before="120"/>
        <w:ind w:left="360"/>
        <w:jc w:val="both"/>
        <w:rPr>
          <w:rFonts w:ascii="Century Gothic" w:hAnsi="Century Gothic" w:cs="Arial"/>
          <w:sz w:val="22"/>
          <w:szCs w:val="22"/>
        </w:rPr>
      </w:pPr>
    </w:p>
    <w:p w:rsidR="00B5051E" w:rsidRDefault="00B5051E" w:rsidP="00DF7B2A">
      <w:pPr>
        <w:tabs>
          <w:tab w:val="left" w:pos="360"/>
        </w:tabs>
        <w:spacing w:before="120"/>
        <w:ind w:left="360"/>
        <w:jc w:val="both"/>
        <w:rPr>
          <w:rFonts w:ascii="Arial Narrow" w:hAnsi="Arial Narrow" w:cs="Arial"/>
          <w:sz w:val="22"/>
          <w:szCs w:val="22"/>
        </w:rPr>
      </w:pPr>
      <w:r>
        <w:rPr>
          <w:rFonts w:ascii="Century Gothic" w:hAnsi="Century Gothic" w:cs="Arial"/>
          <w:color w:val="000000"/>
          <w:sz w:val="22"/>
          <w:szCs w:val="22"/>
        </w:rPr>
        <w:t xml:space="preserve">Es una oportunidad el posicionamiento de la FIO como la </w:t>
      </w:r>
      <w:r w:rsidRPr="00CE3DFE">
        <w:rPr>
          <w:rFonts w:ascii="Century Gothic" w:hAnsi="Century Gothic" w:cs="Arial"/>
          <w:color w:val="000000"/>
          <w:sz w:val="22"/>
          <w:szCs w:val="22"/>
        </w:rPr>
        <w:t xml:space="preserve">organización </w:t>
      </w:r>
      <w:r>
        <w:rPr>
          <w:rFonts w:ascii="Century Gothic" w:hAnsi="Century Gothic" w:cs="Arial"/>
          <w:color w:val="000000"/>
          <w:sz w:val="22"/>
          <w:szCs w:val="22"/>
        </w:rPr>
        <w:t xml:space="preserve">de OMBUDSMAN de mayor alcance en Iberoamérica, </w:t>
      </w:r>
      <w:r>
        <w:rPr>
          <w:rFonts w:ascii="Century Gothic" w:hAnsi="Century Gothic" w:cs="Arial"/>
          <w:sz w:val="22"/>
          <w:szCs w:val="22"/>
        </w:rPr>
        <w:t>pues reúne</w:t>
      </w:r>
      <w:r w:rsidRPr="003B724A">
        <w:rPr>
          <w:rFonts w:ascii="Century Gothic" w:hAnsi="Century Gothic" w:cs="Arial"/>
          <w:sz w:val="22"/>
          <w:szCs w:val="22"/>
        </w:rPr>
        <w:t xml:space="preserve"> las principales instancias de </w:t>
      </w:r>
      <w:r>
        <w:rPr>
          <w:rFonts w:ascii="Century Gothic" w:hAnsi="Century Gothic" w:cs="Arial"/>
          <w:color w:val="000000"/>
          <w:sz w:val="22"/>
          <w:szCs w:val="22"/>
        </w:rPr>
        <w:t>protección y vigencia de Derechos Humanos a nivel iberoamericano</w:t>
      </w:r>
      <w:r w:rsidRPr="00CE3DFE">
        <w:rPr>
          <w:rFonts w:ascii="Century Gothic" w:hAnsi="Century Gothic" w:cs="Arial"/>
          <w:color w:val="000000"/>
          <w:sz w:val="22"/>
          <w:szCs w:val="22"/>
        </w:rPr>
        <w:t xml:space="preserve">, </w:t>
      </w:r>
      <w:r>
        <w:rPr>
          <w:rFonts w:ascii="Century Gothic" w:hAnsi="Century Gothic" w:cs="Arial"/>
          <w:color w:val="000000"/>
          <w:sz w:val="22"/>
          <w:szCs w:val="22"/>
        </w:rPr>
        <w:t>con capacidad de incidencia en los diferentes niveles de gestión estatal (</w:t>
      </w:r>
      <w:r w:rsidRPr="00CE3DFE">
        <w:rPr>
          <w:rFonts w:ascii="Century Gothic" w:hAnsi="Century Gothic" w:cs="Arial"/>
          <w:color w:val="000000"/>
          <w:sz w:val="22"/>
          <w:szCs w:val="22"/>
        </w:rPr>
        <w:t>nacional, regional</w:t>
      </w:r>
      <w:r>
        <w:rPr>
          <w:rFonts w:ascii="Century Gothic" w:hAnsi="Century Gothic" w:cs="Arial"/>
          <w:color w:val="000000"/>
          <w:sz w:val="22"/>
          <w:szCs w:val="22"/>
        </w:rPr>
        <w:t>, autonómica</w:t>
      </w:r>
      <w:r w:rsidRPr="00CE3DFE">
        <w:rPr>
          <w:rFonts w:ascii="Century Gothic" w:hAnsi="Century Gothic" w:cs="Arial"/>
          <w:color w:val="000000"/>
          <w:sz w:val="22"/>
          <w:szCs w:val="22"/>
        </w:rPr>
        <w:t xml:space="preserve"> o provincial)</w:t>
      </w:r>
    </w:p>
    <w:p w:rsidR="00DF7B2A" w:rsidRDefault="00DF7B2A" w:rsidP="00B5051E">
      <w:pPr>
        <w:tabs>
          <w:tab w:val="left" w:pos="0"/>
        </w:tabs>
        <w:spacing w:before="120"/>
        <w:jc w:val="both"/>
        <w:rPr>
          <w:rFonts w:ascii="Century Gothic" w:hAnsi="Century Gothic" w:cs="Arial"/>
          <w:b/>
          <w:sz w:val="22"/>
          <w:szCs w:val="22"/>
        </w:rPr>
      </w:pPr>
    </w:p>
    <w:p w:rsidR="00B5051E" w:rsidRPr="00BB6658" w:rsidRDefault="00B5051E" w:rsidP="00B5051E">
      <w:pPr>
        <w:tabs>
          <w:tab w:val="left" w:pos="0"/>
        </w:tabs>
        <w:spacing w:before="120"/>
        <w:jc w:val="both"/>
        <w:rPr>
          <w:rFonts w:ascii="Century Gothic" w:hAnsi="Century Gothic" w:cs="Arial"/>
          <w:sz w:val="22"/>
          <w:szCs w:val="22"/>
        </w:rPr>
      </w:pPr>
      <w:r w:rsidRPr="00BB6658">
        <w:rPr>
          <w:rFonts w:ascii="Century Gothic" w:hAnsi="Century Gothic" w:cs="Arial"/>
          <w:b/>
          <w:sz w:val="22"/>
          <w:szCs w:val="22"/>
        </w:rPr>
        <w:t>Grupo meta</w:t>
      </w:r>
    </w:p>
    <w:p w:rsidR="00B5051E" w:rsidRDefault="00B5051E" w:rsidP="00B5051E">
      <w:pPr>
        <w:shd w:val="clear" w:color="auto" w:fill="FFFFFF"/>
        <w:tabs>
          <w:tab w:val="left" w:pos="0"/>
        </w:tabs>
        <w:spacing w:before="30" w:after="30"/>
        <w:jc w:val="both"/>
        <w:rPr>
          <w:rFonts w:ascii="Arial Narrow" w:hAnsi="Arial Narrow" w:cs="Arial"/>
          <w:bCs/>
        </w:rPr>
      </w:pPr>
    </w:p>
    <w:p w:rsidR="00B5051E" w:rsidRPr="00A12BB7" w:rsidRDefault="00B5051E" w:rsidP="00B5051E">
      <w:pPr>
        <w:shd w:val="clear" w:color="auto" w:fill="FFFFFF"/>
        <w:tabs>
          <w:tab w:val="left" w:pos="0"/>
        </w:tabs>
        <w:spacing w:before="30" w:after="30"/>
        <w:jc w:val="both"/>
        <w:rPr>
          <w:rFonts w:ascii="Century Gothic" w:hAnsi="Century Gothic" w:cs="Arial"/>
          <w:sz w:val="22"/>
          <w:szCs w:val="22"/>
        </w:rPr>
      </w:pPr>
      <w:r w:rsidRPr="00A12BB7">
        <w:rPr>
          <w:rFonts w:ascii="Century Gothic" w:hAnsi="Century Gothic" w:cs="Arial"/>
          <w:bCs/>
          <w:sz w:val="22"/>
          <w:szCs w:val="22"/>
        </w:rPr>
        <w:t xml:space="preserve">De manera inmediata en </w:t>
      </w:r>
      <w:smartTag w:uri="urn:schemas-microsoft-com:office:smarttags" w:element="PersonName">
        <w:smartTagPr>
          <w:attr w:name="ProductID" w:val="la FIO"/>
        </w:smartTagPr>
        <w:r w:rsidRPr="00A12BB7">
          <w:rPr>
            <w:rFonts w:ascii="Century Gothic" w:hAnsi="Century Gothic" w:cs="Arial"/>
            <w:bCs/>
            <w:sz w:val="22"/>
            <w:szCs w:val="22"/>
          </w:rPr>
          <w:t>la FIO</w:t>
        </w:r>
      </w:smartTag>
      <w:r w:rsidRPr="00A12BB7">
        <w:rPr>
          <w:rFonts w:ascii="Century Gothic" w:hAnsi="Century Gothic" w:cs="Arial"/>
          <w:bCs/>
          <w:sz w:val="22"/>
          <w:szCs w:val="22"/>
        </w:rPr>
        <w:t xml:space="preserve"> y en las instituciones miembros de Federación Iberoamericana de Ombudsman</w:t>
      </w:r>
      <w:r w:rsidRPr="00A12BB7">
        <w:rPr>
          <w:rFonts w:ascii="Century Gothic" w:hAnsi="Century Gothic" w:cs="Arial"/>
          <w:sz w:val="22"/>
          <w:szCs w:val="22"/>
        </w:rPr>
        <w:t>: entre ellas Andorra, Argentina, Bolivia, Colombia, Costa Rica, Ecuador, El Salvador, España, Guatemala, Honduras, México, Nicaragua, Panamá, Paraguay, Perú, Portugal, Puerto Rico y Venezuela.</w:t>
      </w:r>
      <w:r w:rsidR="003E6DE2">
        <w:rPr>
          <w:rFonts w:ascii="Century Gothic" w:hAnsi="Century Gothic" w:cs="Arial"/>
          <w:sz w:val="22"/>
          <w:szCs w:val="22"/>
        </w:rPr>
        <w:t xml:space="preserve"> </w:t>
      </w:r>
      <w:proofErr w:type="gramStart"/>
      <w:r w:rsidR="003E6DE2">
        <w:rPr>
          <w:rFonts w:ascii="Century Gothic" w:hAnsi="Century Gothic" w:cs="Arial"/>
          <w:sz w:val="22"/>
          <w:szCs w:val="22"/>
        </w:rPr>
        <w:t>a</w:t>
      </w:r>
      <w:proofErr w:type="gramEnd"/>
      <w:r w:rsidR="003E6DE2">
        <w:rPr>
          <w:rFonts w:ascii="Century Gothic" w:hAnsi="Century Gothic" w:cs="Arial"/>
          <w:sz w:val="22"/>
          <w:szCs w:val="22"/>
        </w:rPr>
        <w:t xml:space="preserve"> las que se le suman las Defensorías Provinciales, Estatales y Autonómicas miembros de la federación.</w:t>
      </w:r>
    </w:p>
    <w:p w:rsidR="00B5051E" w:rsidRPr="00A12BB7" w:rsidRDefault="00B5051E" w:rsidP="00B5051E">
      <w:pPr>
        <w:shd w:val="clear" w:color="auto" w:fill="FFFFFF"/>
        <w:tabs>
          <w:tab w:val="left" w:pos="0"/>
        </w:tabs>
        <w:spacing w:before="30" w:after="30"/>
        <w:jc w:val="both"/>
        <w:rPr>
          <w:rFonts w:ascii="Century Gothic" w:hAnsi="Century Gothic" w:cs="Arial"/>
          <w:sz w:val="22"/>
          <w:szCs w:val="22"/>
        </w:rPr>
      </w:pPr>
    </w:p>
    <w:p w:rsidR="00B5051E" w:rsidRPr="00A12BB7" w:rsidRDefault="00B5051E" w:rsidP="00B5051E">
      <w:pPr>
        <w:shd w:val="clear" w:color="auto" w:fill="FFFFFF"/>
        <w:tabs>
          <w:tab w:val="left" w:pos="0"/>
        </w:tabs>
        <w:spacing w:before="30" w:after="30"/>
        <w:jc w:val="both"/>
        <w:rPr>
          <w:rFonts w:ascii="Century Gothic" w:hAnsi="Century Gothic" w:cs="Arial"/>
          <w:sz w:val="22"/>
          <w:szCs w:val="22"/>
        </w:rPr>
      </w:pPr>
      <w:r>
        <w:rPr>
          <w:rFonts w:ascii="Century Gothic" w:hAnsi="Century Gothic" w:cs="Arial"/>
          <w:sz w:val="22"/>
          <w:szCs w:val="22"/>
        </w:rPr>
        <w:t>De m</w:t>
      </w:r>
      <w:r w:rsidRPr="00A12BB7">
        <w:rPr>
          <w:rFonts w:ascii="Century Gothic" w:hAnsi="Century Gothic" w:cs="Arial"/>
          <w:sz w:val="22"/>
          <w:szCs w:val="22"/>
        </w:rPr>
        <w:t xml:space="preserve">anera mediata en los funcionarios que ejercen funciones en estas  instituciones miembros de </w:t>
      </w:r>
      <w:smartTag w:uri="urn:schemas-microsoft-com:office:smarttags" w:element="PersonName">
        <w:smartTagPr>
          <w:attr w:name="ProductID" w:val="la FIO"/>
        </w:smartTagPr>
        <w:r w:rsidRPr="00A12BB7">
          <w:rPr>
            <w:rFonts w:ascii="Century Gothic" w:hAnsi="Century Gothic" w:cs="Arial"/>
            <w:sz w:val="22"/>
            <w:szCs w:val="22"/>
          </w:rPr>
          <w:t>la FIO</w:t>
        </w:r>
      </w:smartTag>
    </w:p>
    <w:p w:rsidR="00DF7B2A" w:rsidRDefault="00DF7B2A" w:rsidP="00B5051E">
      <w:pPr>
        <w:shd w:val="clear" w:color="auto" w:fill="FFFFFF"/>
        <w:tabs>
          <w:tab w:val="left" w:pos="0"/>
        </w:tabs>
        <w:spacing w:before="30" w:after="30"/>
        <w:jc w:val="both"/>
        <w:rPr>
          <w:rFonts w:ascii="Century Gothic" w:hAnsi="Century Gothic" w:cs="Arial"/>
          <w:sz w:val="22"/>
          <w:szCs w:val="22"/>
        </w:rPr>
      </w:pPr>
    </w:p>
    <w:p w:rsidR="00B5051E" w:rsidRDefault="00B5051E" w:rsidP="00B5051E">
      <w:pPr>
        <w:shd w:val="clear" w:color="auto" w:fill="FFFFFF"/>
        <w:tabs>
          <w:tab w:val="left" w:pos="0"/>
        </w:tabs>
        <w:spacing w:before="30" w:after="30"/>
        <w:jc w:val="both"/>
        <w:rPr>
          <w:rFonts w:ascii="Century Gothic" w:hAnsi="Century Gothic" w:cs="Arial"/>
          <w:sz w:val="22"/>
          <w:szCs w:val="22"/>
        </w:rPr>
      </w:pPr>
      <w:r>
        <w:rPr>
          <w:rFonts w:ascii="Century Gothic" w:hAnsi="Century Gothic" w:cs="Arial"/>
          <w:sz w:val="22"/>
          <w:szCs w:val="22"/>
        </w:rPr>
        <w:t>De manera integral</w:t>
      </w:r>
      <w:r w:rsidRPr="00A12BB7">
        <w:rPr>
          <w:rFonts w:ascii="Century Gothic" w:hAnsi="Century Gothic" w:cs="Arial"/>
          <w:sz w:val="22"/>
          <w:szCs w:val="22"/>
        </w:rPr>
        <w:t xml:space="preserve"> en los ciudadanos </w:t>
      </w:r>
      <w:r w:rsidR="003E6DE2" w:rsidRPr="00A12BB7">
        <w:rPr>
          <w:rFonts w:ascii="Century Gothic" w:hAnsi="Century Gothic" w:cs="Arial"/>
          <w:sz w:val="22"/>
          <w:szCs w:val="22"/>
        </w:rPr>
        <w:t>más</w:t>
      </w:r>
      <w:r w:rsidRPr="00A12BB7">
        <w:rPr>
          <w:rFonts w:ascii="Century Gothic" w:hAnsi="Century Gothic" w:cs="Arial"/>
          <w:sz w:val="22"/>
          <w:szCs w:val="22"/>
        </w:rPr>
        <w:t xml:space="preserve"> desfavorecidos de la región iberoamericana quienes serán los receptores finales de los resultados implementados a partir de las acciones estratégicas ejecutadas en cada uno de los Ombudsman, gracias a esta visión concertada e uniforme del estado de los Derechos Humanos en la regi</w:t>
      </w:r>
      <w:r>
        <w:rPr>
          <w:rFonts w:ascii="Century Gothic" w:hAnsi="Century Gothic" w:cs="Arial"/>
          <w:sz w:val="22"/>
          <w:szCs w:val="22"/>
        </w:rPr>
        <w:t>ón promovida y liderada por la FIO</w:t>
      </w:r>
    </w:p>
    <w:p w:rsidR="00B5051E" w:rsidRPr="00BB6658" w:rsidRDefault="00B5051E" w:rsidP="00B5051E">
      <w:pPr>
        <w:shd w:val="clear" w:color="auto" w:fill="FFFFFF"/>
        <w:tabs>
          <w:tab w:val="left" w:pos="0"/>
        </w:tabs>
        <w:spacing w:before="30" w:after="30"/>
        <w:jc w:val="both"/>
        <w:rPr>
          <w:rFonts w:ascii="Century Gothic" w:hAnsi="Century Gothic" w:cs="Arial"/>
          <w:sz w:val="22"/>
          <w:szCs w:val="22"/>
        </w:rPr>
      </w:pPr>
    </w:p>
    <w:p w:rsidR="00B5051E" w:rsidRPr="00BB6658" w:rsidRDefault="00B5051E" w:rsidP="00B5051E">
      <w:pPr>
        <w:shd w:val="clear" w:color="auto" w:fill="FFFFFF"/>
        <w:tabs>
          <w:tab w:val="left" w:pos="0"/>
        </w:tabs>
        <w:spacing w:before="30" w:after="30"/>
        <w:jc w:val="both"/>
        <w:rPr>
          <w:rFonts w:ascii="Century Gothic" w:hAnsi="Century Gothic" w:cs="Arial"/>
          <w:sz w:val="22"/>
          <w:szCs w:val="22"/>
        </w:rPr>
      </w:pPr>
      <w:r w:rsidRPr="00BB6658">
        <w:rPr>
          <w:rFonts w:ascii="Century Gothic" w:hAnsi="Century Gothic" w:cs="Arial"/>
          <w:b/>
          <w:sz w:val="22"/>
          <w:szCs w:val="22"/>
        </w:rPr>
        <w:t xml:space="preserve">Estructura de </w:t>
      </w:r>
      <w:smartTag w:uri="urn:schemas-microsoft-com:office:smarttags" w:element="PersonName">
        <w:smartTagPr>
          <w:attr w:name="ProductID" w:val="la Federaci￳n Iberoamericana"/>
        </w:smartTagPr>
        <w:smartTag w:uri="urn:schemas-microsoft-com:office:smarttags" w:element="PersonName">
          <w:smartTagPr>
            <w:attr w:name="ProductID" w:val="la Federaci￳n"/>
          </w:smartTagPr>
          <w:r w:rsidRPr="00BB6658">
            <w:rPr>
              <w:rFonts w:ascii="Century Gothic" w:hAnsi="Century Gothic" w:cs="Arial"/>
              <w:b/>
              <w:sz w:val="22"/>
              <w:szCs w:val="22"/>
            </w:rPr>
            <w:t>la Federación</w:t>
          </w:r>
        </w:smartTag>
        <w:r w:rsidRPr="00BB6658">
          <w:rPr>
            <w:rFonts w:ascii="Century Gothic" w:hAnsi="Century Gothic" w:cs="Arial"/>
            <w:b/>
            <w:sz w:val="22"/>
            <w:szCs w:val="22"/>
          </w:rPr>
          <w:t xml:space="preserve"> Iberoamericana</w:t>
        </w:r>
      </w:smartTag>
      <w:r w:rsidRPr="00BB6658">
        <w:rPr>
          <w:rFonts w:ascii="Century Gothic" w:hAnsi="Century Gothic" w:cs="Arial"/>
          <w:b/>
          <w:sz w:val="22"/>
          <w:szCs w:val="22"/>
        </w:rPr>
        <w:t xml:space="preserve"> de Ombudsman</w:t>
      </w:r>
    </w:p>
    <w:p w:rsidR="00B5051E" w:rsidRDefault="00B5051E" w:rsidP="00B5051E">
      <w:pPr>
        <w:tabs>
          <w:tab w:val="left" w:pos="-720"/>
          <w:tab w:val="left" w:pos="0"/>
        </w:tabs>
        <w:jc w:val="both"/>
        <w:outlineLvl w:val="0"/>
        <w:rPr>
          <w:rFonts w:ascii="Arial Narrow" w:hAnsi="Arial Narrow" w:cs="Arial"/>
          <w:sz w:val="22"/>
          <w:szCs w:val="22"/>
          <w:highlight w:val="cyan"/>
        </w:rPr>
      </w:pPr>
    </w:p>
    <w:p w:rsidR="00B5051E" w:rsidRPr="000C64F2" w:rsidRDefault="00B5051E" w:rsidP="00B5051E">
      <w:pPr>
        <w:tabs>
          <w:tab w:val="left" w:pos="-720"/>
          <w:tab w:val="left" w:pos="0"/>
        </w:tabs>
        <w:jc w:val="both"/>
        <w:outlineLvl w:val="0"/>
        <w:rPr>
          <w:rFonts w:ascii="Century Gothic" w:hAnsi="Century Gothic" w:cs="Arial"/>
          <w:sz w:val="22"/>
          <w:szCs w:val="22"/>
        </w:rPr>
      </w:pPr>
      <w:smartTag w:uri="urn:schemas-microsoft-com:office:smarttags" w:element="PersonName">
        <w:smartTagPr>
          <w:attr w:name="ProductID" w:val="la FIO"/>
        </w:smartTagPr>
        <w:r w:rsidRPr="000C64F2">
          <w:rPr>
            <w:rFonts w:ascii="Century Gothic" w:hAnsi="Century Gothic" w:cs="Arial"/>
            <w:sz w:val="22"/>
            <w:szCs w:val="22"/>
          </w:rPr>
          <w:t>La FIO</w:t>
        </w:r>
      </w:smartTag>
      <w:r w:rsidRPr="000C64F2">
        <w:rPr>
          <w:rFonts w:ascii="Century Gothic" w:hAnsi="Century Gothic" w:cs="Arial"/>
          <w:sz w:val="22"/>
          <w:szCs w:val="22"/>
        </w:rPr>
        <w:t xml:space="preserve"> tiene una organización conformada por una Asamblea General, un Comité Directivo, un Consejo Rector </w:t>
      </w:r>
      <w:r>
        <w:rPr>
          <w:rFonts w:ascii="Century Gothic" w:hAnsi="Century Gothic" w:cs="Arial"/>
          <w:sz w:val="22"/>
          <w:szCs w:val="22"/>
        </w:rPr>
        <w:t xml:space="preserve">integrado </w:t>
      </w:r>
      <w:r w:rsidRPr="000C64F2">
        <w:rPr>
          <w:rFonts w:ascii="Century Gothic" w:hAnsi="Century Gothic" w:cs="Arial"/>
          <w:sz w:val="22"/>
          <w:szCs w:val="22"/>
        </w:rPr>
        <w:t>por un Presidente y 5 Vicepresidencias, así como una Secretaría Técnica.</w:t>
      </w:r>
    </w:p>
    <w:p w:rsidR="00B5051E" w:rsidRPr="000C64F2" w:rsidRDefault="00B5051E" w:rsidP="00B5051E">
      <w:pPr>
        <w:tabs>
          <w:tab w:val="left" w:pos="-720"/>
          <w:tab w:val="left" w:pos="0"/>
        </w:tabs>
        <w:jc w:val="both"/>
        <w:outlineLvl w:val="0"/>
        <w:rPr>
          <w:rFonts w:ascii="Century Gothic" w:hAnsi="Century Gothic" w:cs="Arial"/>
          <w:sz w:val="22"/>
          <w:szCs w:val="22"/>
        </w:rPr>
      </w:pPr>
    </w:p>
    <w:p w:rsidR="00B5051E" w:rsidRDefault="00B5051E" w:rsidP="00B5051E">
      <w:pPr>
        <w:tabs>
          <w:tab w:val="left" w:pos="0"/>
        </w:tabs>
        <w:spacing w:before="120"/>
        <w:jc w:val="both"/>
        <w:rPr>
          <w:rFonts w:ascii="Century Gothic" w:hAnsi="Century Gothic" w:cs="Arial"/>
          <w:sz w:val="22"/>
          <w:szCs w:val="22"/>
        </w:rPr>
      </w:pPr>
      <w:r w:rsidRPr="000C64F2">
        <w:rPr>
          <w:rFonts w:ascii="Century Gothic" w:hAnsi="Century Gothic" w:cs="Arial"/>
          <w:sz w:val="22"/>
          <w:szCs w:val="22"/>
        </w:rPr>
        <w:t xml:space="preserve">Esta organización prevé que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0C64F2">
            <w:rPr>
              <w:rFonts w:ascii="Century Gothic" w:hAnsi="Century Gothic" w:cs="Arial"/>
              <w:sz w:val="22"/>
              <w:szCs w:val="22"/>
            </w:rPr>
            <w:t>la Asamblea</w:t>
          </w:r>
        </w:smartTag>
        <w:r w:rsidRPr="000C64F2">
          <w:rPr>
            <w:rFonts w:ascii="Century Gothic" w:hAnsi="Century Gothic" w:cs="Arial"/>
            <w:sz w:val="22"/>
            <w:szCs w:val="22"/>
          </w:rPr>
          <w:t xml:space="preserve"> General</w:t>
        </w:r>
      </w:smartTag>
      <w:r w:rsidRPr="000C64F2">
        <w:rPr>
          <w:rFonts w:ascii="Century Gothic" w:hAnsi="Century Gothic" w:cs="Arial"/>
          <w:sz w:val="22"/>
          <w:szCs w:val="22"/>
        </w:rPr>
        <w:t xml:space="preserve"> establezca “lineamientos generales de las actividades de </w:t>
      </w:r>
      <w:smartTag w:uri="urn:schemas-microsoft-com:office:smarttags" w:element="PersonName">
        <w:smartTagPr>
          <w:attr w:name="ProductID" w:val="la Federaci￳n"/>
        </w:smartTagPr>
        <w:r w:rsidRPr="000C64F2">
          <w:rPr>
            <w:rFonts w:ascii="Century Gothic" w:hAnsi="Century Gothic" w:cs="Arial"/>
            <w:sz w:val="22"/>
            <w:szCs w:val="22"/>
          </w:rPr>
          <w:t>la Federación</w:t>
        </w:r>
      </w:smartTag>
      <w:r w:rsidRPr="000C64F2">
        <w:rPr>
          <w:rFonts w:ascii="Century Gothic" w:hAnsi="Century Gothic" w:cs="Arial"/>
          <w:sz w:val="22"/>
          <w:szCs w:val="22"/>
        </w:rPr>
        <w:t xml:space="preserve">” y que </w:t>
      </w:r>
      <w:smartTag w:uri="urn:schemas-microsoft-com:office:smarttags" w:element="PersonName">
        <w:smartTagPr>
          <w:attr w:name="ProductID" w:val="la Secretar￭a T￩cnica-bajo"/>
        </w:smartTagPr>
        <w:smartTag w:uri="urn:schemas-microsoft-com:office:smarttags" w:element="PersonName">
          <w:smartTagPr>
            <w:attr w:name="ProductID" w:val="la Secretar￭a"/>
          </w:smartTagPr>
          <w:r w:rsidRPr="000C64F2">
            <w:rPr>
              <w:rFonts w:ascii="Century Gothic" w:hAnsi="Century Gothic" w:cs="Arial"/>
              <w:sz w:val="22"/>
              <w:szCs w:val="22"/>
            </w:rPr>
            <w:t>la Secretaría</w:t>
          </w:r>
        </w:smartTag>
        <w:r w:rsidRPr="000C64F2">
          <w:rPr>
            <w:rFonts w:ascii="Century Gothic" w:hAnsi="Century Gothic" w:cs="Arial"/>
            <w:sz w:val="22"/>
            <w:szCs w:val="22"/>
          </w:rPr>
          <w:t xml:space="preserve"> Técnica-bajo</w:t>
        </w:r>
      </w:smartTag>
      <w:r w:rsidRPr="000C64F2">
        <w:rPr>
          <w:rFonts w:ascii="Century Gothic" w:hAnsi="Century Gothic" w:cs="Arial"/>
          <w:sz w:val="22"/>
          <w:szCs w:val="22"/>
        </w:rPr>
        <w:t xml:space="preserve"> la dirección del Comité Directivo y del Consejo Rector- desarrolle la actividad administrativa de </w:t>
      </w:r>
      <w:smartTag w:uri="urn:schemas-microsoft-com:office:smarttags" w:element="PersonName">
        <w:smartTagPr>
          <w:attr w:name="ProductID" w:val="la FIO"/>
        </w:smartTagPr>
        <w:r w:rsidRPr="000C64F2">
          <w:rPr>
            <w:rFonts w:ascii="Century Gothic" w:hAnsi="Century Gothic" w:cs="Arial"/>
            <w:sz w:val="22"/>
            <w:szCs w:val="22"/>
          </w:rPr>
          <w:t>la FIO</w:t>
        </w:r>
      </w:smartTag>
    </w:p>
    <w:p w:rsidR="00B5051E" w:rsidRPr="00BB6658" w:rsidRDefault="00B5051E" w:rsidP="00B5051E">
      <w:pPr>
        <w:tabs>
          <w:tab w:val="left" w:pos="0"/>
        </w:tabs>
        <w:spacing w:before="120"/>
        <w:jc w:val="both"/>
        <w:rPr>
          <w:rFonts w:ascii="Century Gothic" w:hAnsi="Century Gothic" w:cs="Arial"/>
          <w:sz w:val="22"/>
          <w:szCs w:val="22"/>
        </w:rPr>
      </w:pPr>
    </w:p>
    <w:p w:rsidR="00B5051E" w:rsidRPr="00BB6658" w:rsidRDefault="00B5051E" w:rsidP="00B5051E">
      <w:pPr>
        <w:tabs>
          <w:tab w:val="left" w:pos="0"/>
        </w:tabs>
        <w:spacing w:before="120"/>
        <w:jc w:val="both"/>
        <w:rPr>
          <w:rFonts w:ascii="Century Gothic" w:hAnsi="Century Gothic" w:cs="Arial"/>
          <w:sz w:val="22"/>
          <w:szCs w:val="22"/>
        </w:rPr>
      </w:pPr>
      <w:r w:rsidRPr="00BB6658">
        <w:rPr>
          <w:rFonts w:ascii="Century Gothic" w:hAnsi="Century Gothic" w:cs="Arial"/>
          <w:b/>
          <w:sz w:val="22"/>
          <w:szCs w:val="22"/>
        </w:rPr>
        <w:t>Componentes o líneas de trabajo</w:t>
      </w:r>
    </w:p>
    <w:p w:rsidR="00B5051E" w:rsidRPr="00BB6658" w:rsidRDefault="00B5051E" w:rsidP="00B5051E">
      <w:pPr>
        <w:tabs>
          <w:tab w:val="left" w:pos="360"/>
        </w:tabs>
        <w:spacing w:before="120"/>
        <w:ind w:left="1080"/>
        <w:jc w:val="both"/>
        <w:rPr>
          <w:rFonts w:ascii="Century Gothic" w:hAnsi="Century Gothic" w:cs="Arial"/>
          <w:b/>
          <w:sz w:val="22"/>
          <w:szCs w:val="22"/>
        </w:rPr>
      </w:pPr>
    </w:p>
    <w:p w:rsidR="00B5051E" w:rsidRPr="006D2A75" w:rsidRDefault="00B5051E" w:rsidP="00B5051E">
      <w:pPr>
        <w:numPr>
          <w:ilvl w:val="0"/>
          <w:numId w:val="2"/>
        </w:numPr>
        <w:tabs>
          <w:tab w:val="clear" w:pos="720"/>
          <w:tab w:val="left" w:pos="-720"/>
          <w:tab w:val="left" w:pos="0"/>
          <w:tab w:val="num" w:pos="360"/>
        </w:tabs>
        <w:outlineLvl w:val="0"/>
        <w:rPr>
          <w:rFonts w:ascii="Century Gothic" w:hAnsi="Century Gothic" w:cs="Arial"/>
          <w:sz w:val="22"/>
          <w:szCs w:val="22"/>
        </w:rPr>
      </w:pPr>
      <w:r w:rsidRPr="006D2A75">
        <w:rPr>
          <w:rFonts w:ascii="Century Gothic" w:hAnsi="Century Gothic" w:cs="Arial"/>
          <w:b/>
          <w:sz w:val="22"/>
          <w:szCs w:val="22"/>
        </w:rPr>
        <w:t>Componente de Planificación Estratégica</w:t>
      </w:r>
      <w:r w:rsidRPr="006D2A75">
        <w:rPr>
          <w:rFonts w:ascii="Century Gothic" w:hAnsi="Century Gothic" w:cs="Arial"/>
          <w:sz w:val="22"/>
          <w:szCs w:val="22"/>
        </w:rPr>
        <w:t xml:space="preserve">. Tal como se explica en la solicitud formulada por </w:t>
      </w:r>
      <w:smartTag w:uri="urn:schemas-microsoft-com:office:smarttags" w:element="PersonName">
        <w:smartTagPr>
          <w:attr w:name="ProductID" w:val="la FIO"/>
        </w:smartTagPr>
        <w:r w:rsidRPr="006D2A75">
          <w:rPr>
            <w:rFonts w:ascii="Century Gothic" w:hAnsi="Century Gothic" w:cs="Arial"/>
            <w:sz w:val="22"/>
            <w:szCs w:val="22"/>
          </w:rPr>
          <w:t>la FIO</w:t>
        </w:r>
      </w:smartTag>
      <w:r w:rsidRPr="006D2A75">
        <w:rPr>
          <w:rFonts w:ascii="Century Gothic" w:hAnsi="Century Gothic" w:cs="Arial"/>
          <w:sz w:val="22"/>
          <w:szCs w:val="22"/>
        </w:rPr>
        <w:t xml:space="preserve"> la asistencia técnica estaría orientada hacia el campo de la gestión y planificación estratégica. En tal sentido, se solicita que el proyecto apoye el diseño de instrumentos de planificación estratégica y operativa: </w:t>
      </w:r>
    </w:p>
    <w:p w:rsidR="00B5051E" w:rsidRPr="006D2A75" w:rsidRDefault="00B5051E" w:rsidP="00B5051E">
      <w:pPr>
        <w:tabs>
          <w:tab w:val="left" w:pos="-720"/>
          <w:tab w:val="left" w:pos="0"/>
          <w:tab w:val="num" w:pos="360"/>
        </w:tabs>
        <w:ind w:left="360"/>
        <w:outlineLvl w:val="0"/>
        <w:rPr>
          <w:rFonts w:ascii="Century Gothic" w:hAnsi="Century Gothic" w:cs="Arial"/>
          <w:sz w:val="22"/>
          <w:szCs w:val="22"/>
        </w:rPr>
      </w:pPr>
      <w:r w:rsidRPr="006D2A75">
        <w:rPr>
          <w:rFonts w:ascii="Century Gothic" w:hAnsi="Century Gothic" w:cs="Arial"/>
          <w:b/>
          <w:sz w:val="22"/>
          <w:szCs w:val="22"/>
        </w:rPr>
        <w:t xml:space="preserve">  </w:t>
      </w:r>
    </w:p>
    <w:p w:rsidR="00B5051E" w:rsidRPr="006D2A75" w:rsidRDefault="00B5051E" w:rsidP="00B5051E">
      <w:pPr>
        <w:numPr>
          <w:ilvl w:val="1"/>
          <w:numId w:val="2"/>
        </w:numPr>
        <w:tabs>
          <w:tab w:val="left" w:pos="-720"/>
          <w:tab w:val="left" w:pos="0"/>
          <w:tab w:val="num" w:pos="360"/>
        </w:tabs>
        <w:jc w:val="both"/>
        <w:outlineLvl w:val="0"/>
        <w:rPr>
          <w:rFonts w:ascii="Century Gothic" w:hAnsi="Century Gothic" w:cs="Arial"/>
          <w:sz w:val="22"/>
          <w:szCs w:val="22"/>
        </w:rPr>
      </w:pPr>
      <w:r>
        <w:rPr>
          <w:rFonts w:ascii="Century Gothic" w:hAnsi="Century Gothic" w:cs="Arial"/>
          <w:sz w:val="22"/>
          <w:szCs w:val="22"/>
        </w:rPr>
        <w:t>Q</w:t>
      </w:r>
      <w:r w:rsidRPr="006D2A75">
        <w:rPr>
          <w:rFonts w:ascii="Century Gothic" w:hAnsi="Century Gothic" w:cs="Arial"/>
          <w:sz w:val="22"/>
          <w:szCs w:val="22"/>
        </w:rPr>
        <w:t>ue permita</w:t>
      </w:r>
      <w:r>
        <w:rPr>
          <w:rFonts w:ascii="Century Gothic" w:hAnsi="Century Gothic" w:cs="Arial"/>
          <w:sz w:val="22"/>
          <w:szCs w:val="22"/>
        </w:rPr>
        <w:t>n</w:t>
      </w:r>
      <w:r w:rsidRPr="006D2A75">
        <w:rPr>
          <w:rFonts w:ascii="Century Gothic" w:hAnsi="Century Gothic" w:cs="Arial"/>
          <w:sz w:val="22"/>
          <w:szCs w:val="22"/>
        </w:rPr>
        <w:t xml:space="preserve"> construir el Plan estratégico de </w:t>
      </w:r>
      <w:smartTag w:uri="urn:schemas-microsoft-com:office:smarttags" w:element="PersonName">
        <w:smartTagPr>
          <w:attr w:name="ProductID" w:val="la FIO"/>
        </w:smartTagPr>
        <w:r w:rsidRPr="006D2A75">
          <w:rPr>
            <w:rFonts w:ascii="Century Gothic" w:hAnsi="Century Gothic" w:cs="Arial"/>
            <w:sz w:val="22"/>
            <w:szCs w:val="22"/>
          </w:rPr>
          <w:t>la FIO</w:t>
        </w:r>
      </w:smartTag>
      <w:r w:rsidRPr="006D2A75">
        <w:rPr>
          <w:rFonts w:ascii="Century Gothic" w:hAnsi="Century Gothic" w:cs="Arial"/>
          <w:sz w:val="22"/>
          <w:szCs w:val="22"/>
        </w:rPr>
        <w:t xml:space="preserve"> </w:t>
      </w:r>
      <w:r>
        <w:rPr>
          <w:rFonts w:ascii="Century Gothic" w:hAnsi="Century Gothic" w:cs="Arial"/>
          <w:sz w:val="22"/>
          <w:szCs w:val="22"/>
        </w:rPr>
        <w:t>(2011-2014)</w:t>
      </w:r>
    </w:p>
    <w:p w:rsidR="00B5051E" w:rsidRPr="006D2A75" w:rsidRDefault="00B5051E" w:rsidP="00B5051E">
      <w:pPr>
        <w:numPr>
          <w:ilvl w:val="1"/>
          <w:numId w:val="2"/>
        </w:numPr>
        <w:tabs>
          <w:tab w:val="left" w:pos="-720"/>
          <w:tab w:val="left" w:pos="0"/>
          <w:tab w:val="num" w:pos="360"/>
        </w:tabs>
        <w:jc w:val="both"/>
        <w:outlineLvl w:val="0"/>
        <w:rPr>
          <w:rFonts w:ascii="Century Gothic" w:hAnsi="Century Gothic" w:cs="Arial"/>
          <w:sz w:val="22"/>
          <w:szCs w:val="22"/>
        </w:rPr>
      </w:pPr>
      <w:r>
        <w:rPr>
          <w:rFonts w:ascii="Century Gothic" w:hAnsi="Century Gothic" w:cs="Arial"/>
          <w:sz w:val="22"/>
          <w:szCs w:val="22"/>
        </w:rPr>
        <w:t>Q</w:t>
      </w:r>
      <w:r w:rsidRPr="006D2A75">
        <w:rPr>
          <w:rFonts w:ascii="Century Gothic" w:hAnsi="Century Gothic" w:cs="Arial"/>
          <w:sz w:val="22"/>
          <w:szCs w:val="22"/>
        </w:rPr>
        <w:t>ue permita</w:t>
      </w:r>
      <w:r>
        <w:rPr>
          <w:rFonts w:ascii="Century Gothic" w:hAnsi="Century Gothic" w:cs="Arial"/>
          <w:sz w:val="22"/>
          <w:szCs w:val="22"/>
        </w:rPr>
        <w:t>n</w:t>
      </w:r>
      <w:r w:rsidRPr="006D2A75">
        <w:rPr>
          <w:rFonts w:ascii="Century Gothic" w:hAnsi="Century Gothic" w:cs="Arial"/>
          <w:sz w:val="22"/>
          <w:szCs w:val="22"/>
        </w:rPr>
        <w:t xml:space="preserve"> la identificación de los lineamientos generales de las actividades de </w:t>
      </w:r>
      <w:smartTag w:uri="urn:schemas-microsoft-com:office:smarttags" w:element="PersonName">
        <w:smartTagPr>
          <w:attr w:name="ProductID" w:val="la FIO"/>
        </w:smartTagPr>
        <w:r w:rsidRPr="006D2A75">
          <w:rPr>
            <w:rFonts w:ascii="Century Gothic" w:hAnsi="Century Gothic" w:cs="Arial"/>
            <w:sz w:val="22"/>
            <w:szCs w:val="22"/>
          </w:rPr>
          <w:t>la FIO</w:t>
        </w:r>
      </w:smartTag>
      <w:r w:rsidRPr="006D2A75">
        <w:rPr>
          <w:rFonts w:ascii="Century Gothic" w:hAnsi="Century Gothic" w:cs="Arial"/>
          <w:sz w:val="22"/>
          <w:szCs w:val="22"/>
        </w:rPr>
        <w:t xml:space="preserve"> </w:t>
      </w:r>
    </w:p>
    <w:p w:rsidR="00B5051E" w:rsidRPr="00BB6658" w:rsidRDefault="00B5051E" w:rsidP="00B5051E">
      <w:pPr>
        <w:numPr>
          <w:ilvl w:val="1"/>
          <w:numId w:val="2"/>
        </w:numPr>
        <w:tabs>
          <w:tab w:val="left" w:pos="-720"/>
          <w:tab w:val="left" w:pos="0"/>
          <w:tab w:val="num" w:pos="360"/>
        </w:tabs>
        <w:jc w:val="both"/>
        <w:outlineLvl w:val="0"/>
        <w:rPr>
          <w:rFonts w:ascii="Arial Narrow" w:hAnsi="Arial Narrow" w:cs="Arial"/>
          <w:sz w:val="22"/>
          <w:szCs w:val="22"/>
        </w:rPr>
      </w:pPr>
      <w:r>
        <w:rPr>
          <w:rFonts w:ascii="Century Gothic" w:hAnsi="Century Gothic" w:cs="Arial"/>
          <w:sz w:val="22"/>
          <w:szCs w:val="22"/>
        </w:rPr>
        <w:t xml:space="preserve">Que permitan </w:t>
      </w:r>
      <w:r w:rsidRPr="006D2A75">
        <w:rPr>
          <w:rFonts w:ascii="Century Gothic" w:hAnsi="Century Gothic" w:cs="Arial"/>
          <w:sz w:val="22"/>
          <w:szCs w:val="22"/>
        </w:rPr>
        <w:t>la identificación del estado de protección, vulneración y restitución de los Derechos Humanos de la Región</w:t>
      </w:r>
    </w:p>
    <w:p w:rsidR="00B5051E" w:rsidRPr="006D2A75" w:rsidRDefault="00B5051E" w:rsidP="00B5051E">
      <w:pPr>
        <w:numPr>
          <w:ilvl w:val="1"/>
          <w:numId w:val="2"/>
        </w:numPr>
        <w:tabs>
          <w:tab w:val="left" w:pos="-720"/>
          <w:tab w:val="left" w:pos="0"/>
          <w:tab w:val="num" w:pos="360"/>
        </w:tabs>
        <w:jc w:val="both"/>
        <w:outlineLvl w:val="0"/>
        <w:rPr>
          <w:rFonts w:ascii="Century Gothic" w:hAnsi="Century Gothic" w:cs="Arial"/>
          <w:sz w:val="22"/>
          <w:szCs w:val="22"/>
        </w:rPr>
      </w:pPr>
      <w:r w:rsidRPr="006D2A75">
        <w:rPr>
          <w:rFonts w:ascii="Century Gothic" w:hAnsi="Century Gothic" w:cs="Arial"/>
          <w:sz w:val="22"/>
          <w:szCs w:val="22"/>
        </w:rPr>
        <w:t xml:space="preserve">Plan de fortalecimiento institucional de las unidades de gestión de </w:t>
      </w:r>
      <w:smartTag w:uri="urn:schemas-microsoft-com:office:smarttags" w:element="PersonName">
        <w:smartTagPr>
          <w:attr w:name="ProductID" w:val="la FIO"/>
        </w:smartTagPr>
        <w:r w:rsidRPr="006D2A75">
          <w:rPr>
            <w:rFonts w:ascii="Century Gothic" w:hAnsi="Century Gothic" w:cs="Arial"/>
            <w:sz w:val="22"/>
            <w:szCs w:val="22"/>
          </w:rPr>
          <w:t>la FIO</w:t>
        </w:r>
      </w:smartTag>
      <w:r w:rsidRPr="006D2A75">
        <w:rPr>
          <w:rFonts w:ascii="Century Gothic" w:hAnsi="Century Gothic" w:cs="Arial"/>
          <w:sz w:val="22"/>
          <w:szCs w:val="22"/>
        </w:rPr>
        <w:t>, a resultas del Plan Estratégico de la organización.</w:t>
      </w:r>
    </w:p>
    <w:p w:rsidR="00B5051E" w:rsidRPr="006D2A75" w:rsidRDefault="00B5051E" w:rsidP="00B5051E">
      <w:pPr>
        <w:tabs>
          <w:tab w:val="left" w:pos="-720"/>
          <w:tab w:val="left" w:pos="0"/>
          <w:tab w:val="num" w:pos="360"/>
        </w:tabs>
        <w:jc w:val="both"/>
        <w:outlineLvl w:val="0"/>
        <w:rPr>
          <w:rFonts w:ascii="Century Gothic" w:hAnsi="Century Gothic" w:cs="Arial"/>
          <w:b/>
          <w:sz w:val="22"/>
          <w:szCs w:val="22"/>
        </w:rPr>
      </w:pPr>
    </w:p>
    <w:p w:rsidR="00B5051E" w:rsidRPr="006D2A75" w:rsidRDefault="00B5051E" w:rsidP="00B5051E">
      <w:pPr>
        <w:tabs>
          <w:tab w:val="num" w:pos="360"/>
        </w:tabs>
        <w:spacing w:before="45" w:after="45"/>
        <w:ind w:left="360"/>
        <w:jc w:val="both"/>
        <w:rPr>
          <w:rFonts w:ascii="Century Gothic" w:hAnsi="Century Gothic" w:cs="Arial"/>
          <w:sz w:val="22"/>
          <w:szCs w:val="22"/>
        </w:rPr>
      </w:pPr>
      <w:r>
        <w:rPr>
          <w:rFonts w:ascii="Century Gothic" w:hAnsi="Century Gothic" w:cs="Arial"/>
          <w:sz w:val="22"/>
          <w:szCs w:val="22"/>
        </w:rPr>
        <w:t xml:space="preserve">La FIO requiere para estos fines Asistencia Técnica especializada en el diagnostico y planeamiento programático a nivel estratégico de instituciones internacionales, realización de reuniones iberoamericanas de los órganos de gestión de la FIO,  encuentros de los miembros de la Asamblea de la FIO, establecer un coordinador que centralice el proceso de Planeamiento, </w:t>
      </w:r>
      <w:r w:rsidR="00F104C5">
        <w:rPr>
          <w:rFonts w:ascii="Century Gothic" w:hAnsi="Century Gothic" w:cs="Arial"/>
          <w:sz w:val="22"/>
          <w:szCs w:val="22"/>
        </w:rPr>
        <w:t>asesoría</w:t>
      </w:r>
      <w:r>
        <w:rPr>
          <w:rFonts w:ascii="Century Gothic" w:hAnsi="Century Gothic" w:cs="Arial"/>
          <w:sz w:val="22"/>
          <w:szCs w:val="22"/>
        </w:rPr>
        <w:t xml:space="preserve"> especializada en derechos humanos a nivel regional, visitas y viajes a los diferentes ombudsman de la región, entre otros, entrenamiento presénciales / virtuales de funcionarios a cargo del traslado de información a FIO, </w:t>
      </w:r>
      <w:r w:rsidR="00F104C5">
        <w:rPr>
          <w:rFonts w:ascii="Century Gothic" w:hAnsi="Century Gothic" w:cs="Arial"/>
          <w:sz w:val="22"/>
          <w:szCs w:val="22"/>
        </w:rPr>
        <w:t>etc.</w:t>
      </w:r>
    </w:p>
    <w:p w:rsidR="00B5051E" w:rsidRPr="008E6A5D" w:rsidRDefault="00B5051E" w:rsidP="00B5051E">
      <w:pPr>
        <w:tabs>
          <w:tab w:val="left" w:pos="-720"/>
          <w:tab w:val="left" w:pos="0"/>
          <w:tab w:val="num" w:pos="360"/>
        </w:tabs>
        <w:jc w:val="both"/>
        <w:outlineLvl w:val="0"/>
        <w:rPr>
          <w:rFonts w:ascii="Arial Narrow" w:hAnsi="Arial Narrow" w:cs="Arial"/>
          <w:b/>
          <w:sz w:val="22"/>
          <w:szCs w:val="22"/>
        </w:rPr>
      </w:pPr>
    </w:p>
    <w:p w:rsidR="00B5051E" w:rsidRDefault="00B5051E" w:rsidP="00B5051E">
      <w:pPr>
        <w:numPr>
          <w:ilvl w:val="0"/>
          <w:numId w:val="2"/>
        </w:numPr>
        <w:tabs>
          <w:tab w:val="clear" w:pos="720"/>
          <w:tab w:val="left" w:pos="-720"/>
          <w:tab w:val="left" w:pos="0"/>
          <w:tab w:val="num" w:pos="360"/>
        </w:tabs>
        <w:jc w:val="both"/>
        <w:outlineLvl w:val="0"/>
        <w:rPr>
          <w:rFonts w:ascii="Century Gothic" w:hAnsi="Century Gothic" w:cs="Arial"/>
          <w:sz w:val="22"/>
          <w:szCs w:val="22"/>
        </w:rPr>
      </w:pPr>
      <w:r w:rsidRPr="006D2A75">
        <w:rPr>
          <w:rFonts w:ascii="Century Gothic" w:hAnsi="Century Gothic" w:cs="Arial"/>
          <w:b/>
          <w:sz w:val="22"/>
          <w:szCs w:val="22"/>
        </w:rPr>
        <w:lastRenderedPageBreak/>
        <w:t xml:space="preserve">Componente de Sistemas de Información y Monitoreo. </w:t>
      </w:r>
      <w:r w:rsidRPr="006D2A75">
        <w:rPr>
          <w:rFonts w:ascii="Century Gothic" w:hAnsi="Century Gothic" w:cs="Arial"/>
          <w:sz w:val="22"/>
          <w:szCs w:val="22"/>
        </w:rPr>
        <w:t xml:space="preserve">Un componente diferenciado vinculado a la gestión de </w:t>
      </w:r>
      <w:smartTag w:uri="urn:schemas-microsoft-com:office:smarttags" w:element="PersonName">
        <w:smartTagPr>
          <w:attr w:name="ProductID" w:val="la FIO"/>
        </w:smartTagPr>
        <w:r w:rsidRPr="006D2A75">
          <w:rPr>
            <w:rFonts w:ascii="Century Gothic" w:hAnsi="Century Gothic" w:cs="Arial"/>
            <w:sz w:val="22"/>
            <w:szCs w:val="22"/>
          </w:rPr>
          <w:t>la FIO</w:t>
        </w:r>
      </w:smartTag>
      <w:r w:rsidRPr="006D2A75">
        <w:rPr>
          <w:rFonts w:ascii="Century Gothic" w:hAnsi="Century Gothic" w:cs="Arial"/>
          <w:sz w:val="22"/>
          <w:szCs w:val="22"/>
        </w:rPr>
        <w:t xml:space="preserve"> corresponde al desarrollo de sistemas de información y monitoreo, respecto del cumplimiento de objetivos de la organización, así como para el cumplimiento de las recomendaciones que materia de derechos humanos formuladas por los Ombudsman a sus Estados. </w:t>
      </w:r>
    </w:p>
    <w:p w:rsidR="00B5051E" w:rsidRPr="006D2A75" w:rsidRDefault="00B5051E" w:rsidP="00B5051E">
      <w:pPr>
        <w:tabs>
          <w:tab w:val="left" w:pos="-720"/>
          <w:tab w:val="left" w:pos="0"/>
          <w:tab w:val="num" w:pos="360"/>
        </w:tabs>
        <w:ind w:left="360"/>
        <w:jc w:val="both"/>
        <w:outlineLvl w:val="0"/>
        <w:rPr>
          <w:rFonts w:ascii="Century Gothic" w:hAnsi="Century Gothic" w:cs="Arial"/>
          <w:sz w:val="22"/>
          <w:szCs w:val="22"/>
        </w:rPr>
      </w:pPr>
    </w:p>
    <w:p w:rsidR="00B5051E" w:rsidRDefault="00B5051E" w:rsidP="00B5051E">
      <w:pPr>
        <w:tabs>
          <w:tab w:val="left" w:pos="-720"/>
          <w:tab w:val="left" w:pos="0"/>
          <w:tab w:val="num" w:pos="360"/>
        </w:tabs>
        <w:ind w:left="708"/>
        <w:jc w:val="both"/>
        <w:outlineLvl w:val="0"/>
        <w:rPr>
          <w:rFonts w:ascii="Arial Narrow" w:hAnsi="Arial Narrow" w:cs="Arial"/>
          <w:sz w:val="22"/>
          <w:szCs w:val="22"/>
        </w:rPr>
      </w:pPr>
      <w:r w:rsidRPr="003B724A">
        <w:rPr>
          <w:rFonts w:ascii="Century Gothic" w:hAnsi="Century Gothic" w:cs="Arial"/>
          <w:sz w:val="22"/>
          <w:szCs w:val="22"/>
        </w:rPr>
        <w:t xml:space="preserve">Sistematizándose de manera estructurada a partir del monitoreo el estado de protección, vulneración y restitución de los Derechos Humanos de la Región, fortaleciendo institucionalmente a partir de este trabajo a la FIO, como ente de reunión de las principales instancias de Defensa de los Derechos Humanos de los ciudadanos </w:t>
      </w:r>
      <w:r w:rsidR="00F104C5" w:rsidRPr="003B724A">
        <w:rPr>
          <w:rFonts w:ascii="Century Gothic" w:hAnsi="Century Gothic" w:cs="Arial"/>
          <w:sz w:val="22"/>
          <w:szCs w:val="22"/>
        </w:rPr>
        <w:t>más</w:t>
      </w:r>
      <w:r w:rsidRPr="003B724A">
        <w:rPr>
          <w:rFonts w:ascii="Century Gothic" w:hAnsi="Century Gothic" w:cs="Arial"/>
          <w:sz w:val="22"/>
          <w:szCs w:val="22"/>
        </w:rPr>
        <w:t xml:space="preserve"> desfavorecidos</w:t>
      </w:r>
    </w:p>
    <w:p w:rsidR="00B5051E" w:rsidRDefault="00B5051E" w:rsidP="00B5051E">
      <w:pPr>
        <w:spacing w:before="45" w:after="45"/>
        <w:jc w:val="both"/>
        <w:rPr>
          <w:rFonts w:ascii="Century Gothic" w:hAnsi="Century Gothic" w:cs="Arial"/>
          <w:sz w:val="22"/>
          <w:szCs w:val="22"/>
        </w:rPr>
      </w:pPr>
      <w:r>
        <w:rPr>
          <w:rFonts w:ascii="Century Gothic" w:hAnsi="Century Gothic" w:cs="Arial"/>
          <w:sz w:val="22"/>
          <w:szCs w:val="22"/>
        </w:rPr>
        <w:t xml:space="preserve"> </w:t>
      </w:r>
    </w:p>
    <w:p w:rsidR="00B5051E" w:rsidRPr="006D2A75" w:rsidRDefault="00B5051E" w:rsidP="00B5051E">
      <w:pPr>
        <w:spacing w:before="45" w:after="45"/>
        <w:ind w:left="708"/>
        <w:jc w:val="both"/>
        <w:rPr>
          <w:rFonts w:ascii="Century Gothic" w:hAnsi="Century Gothic" w:cs="Arial"/>
          <w:sz w:val="22"/>
          <w:szCs w:val="22"/>
        </w:rPr>
      </w:pPr>
      <w:r>
        <w:rPr>
          <w:rFonts w:ascii="Century Gothic" w:hAnsi="Century Gothic" w:cs="Arial"/>
          <w:sz w:val="22"/>
          <w:szCs w:val="22"/>
        </w:rPr>
        <w:t>La FIO requiere para estos fines Asistencia Técnica que diseñe un producto informático capaz de s</w:t>
      </w:r>
      <w:r w:rsidRPr="003B724A">
        <w:rPr>
          <w:rFonts w:ascii="Century Gothic" w:hAnsi="Century Gothic" w:cs="Arial"/>
          <w:sz w:val="22"/>
          <w:szCs w:val="22"/>
        </w:rPr>
        <w:t>istematiza</w:t>
      </w:r>
      <w:r>
        <w:rPr>
          <w:rFonts w:ascii="Century Gothic" w:hAnsi="Century Gothic" w:cs="Arial"/>
          <w:sz w:val="22"/>
          <w:szCs w:val="22"/>
        </w:rPr>
        <w:t>r</w:t>
      </w:r>
      <w:r w:rsidRPr="003B724A">
        <w:rPr>
          <w:rFonts w:ascii="Century Gothic" w:hAnsi="Century Gothic" w:cs="Arial"/>
          <w:sz w:val="22"/>
          <w:szCs w:val="22"/>
        </w:rPr>
        <w:t xml:space="preserve"> de manera estructurada a partir del </w:t>
      </w:r>
      <w:r>
        <w:rPr>
          <w:rFonts w:ascii="Century Gothic" w:hAnsi="Century Gothic" w:cs="Arial"/>
          <w:sz w:val="22"/>
          <w:szCs w:val="22"/>
        </w:rPr>
        <w:t>“</w:t>
      </w:r>
      <w:r w:rsidRPr="003B724A">
        <w:rPr>
          <w:rFonts w:ascii="Century Gothic" w:hAnsi="Century Gothic" w:cs="Arial"/>
          <w:sz w:val="22"/>
          <w:szCs w:val="22"/>
        </w:rPr>
        <w:t>monitoreo</w:t>
      </w:r>
      <w:r>
        <w:rPr>
          <w:rFonts w:ascii="Century Gothic" w:hAnsi="Century Gothic" w:cs="Arial"/>
          <w:sz w:val="22"/>
          <w:szCs w:val="22"/>
        </w:rPr>
        <w:t>”</w:t>
      </w:r>
      <w:r w:rsidRPr="003B724A">
        <w:rPr>
          <w:rFonts w:ascii="Century Gothic" w:hAnsi="Century Gothic" w:cs="Arial"/>
          <w:sz w:val="22"/>
          <w:szCs w:val="22"/>
        </w:rPr>
        <w:t xml:space="preserve"> el estado de protección, vulneración y restitución de los Derechos Humanos de la Región</w:t>
      </w:r>
      <w:r>
        <w:rPr>
          <w:rFonts w:ascii="Century Gothic" w:hAnsi="Century Gothic" w:cs="Arial"/>
          <w:sz w:val="22"/>
          <w:szCs w:val="22"/>
        </w:rPr>
        <w:t xml:space="preserve">,  esta herramienta informática deberá ser trasladada, instalada y puesta en ejecución en las Oficinas miembros de la FIO, acompañándose técnicamente en su implementación al menos, realización de reuniones iberoamericanas de los miembros de la Asamblea de la FIO, para la validación de los instrumentos, establecer un coordinador que acompañe el proceso de monitoreo, </w:t>
      </w:r>
      <w:r w:rsidR="00F104C5">
        <w:rPr>
          <w:rFonts w:ascii="Century Gothic" w:hAnsi="Century Gothic" w:cs="Arial"/>
          <w:sz w:val="22"/>
          <w:szCs w:val="22"/>
        </w:rPr>
        <w:t>asesoría</w:t>
      </w:r>
      <w:r>
        <w:rPr>
          <w:rFonts w:ascii="Century Gothic" w:hAnsi="Century Gothic" w:cs="Arial"/>
          <w:sz w:val="22"/>
          <w:szCs w:val="22"/>
        </w:rPr>
        <w:t xml:space="preserve"> especializada en seguimiento de resultados a nivel regional, visitas y viajes a los diferentes ombudsman de la región, entrenamiento presénciales / virtuales de funcionarios a cargo del traslado de información a FIO, etc.</w:t>
      </w:r>
    </w:p>
    <w:p w:rsidR="00B5051E" w:rsidRDefault="00B5051E" w:rsidP="00B5051E">
      <w:pPr>
        <w:tabs>
          <w:tab w:val="left" w:pos="284"/>
        </w:tabs>
        <w:rPr>
          <w:rFonts w:ascii="Century Gothic" w:hAnsi="Century Gothic" w:cs="Arial"/>
          <w:b/>
          <w:sz w:val="22"/>
          <w:szCs w:val="22"/>
        </w:rPr>
      </w:pPr>
    </w:p>
    <w:p w:rsidR="00B5051E" w:rsidRDefault="00B5051E" w:rsidP="00B5051E">
      <w:pPr>
        <w:tabs>
          <w:tab w:val="left" w:pos="284"/>
        </w:tabs>
        <w:rPr>
          <w:rFonts w:ascii="Century Gothic" w:hAnsi="Century Gothic" w:cs="Arial"/>
          <w:b/>
          <w:sz w:val="22"/>
          <w:szCs w:val="22"/>
        </w:rPr>
      </w:pPr>
    </w:p>
    <w:p w:rsidR="00783CB3" w:rsidRDefault="00783CB3"/>
    <w:sectPr w:rsidR="00783CB3" w:rsidSect="00783CB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47EE4"/>
    <w:multiLevelType w:val="hybridMultilevel"/>
    <w:tmpl w:val="8146D7D8"/>
    <w:lvl w:ilvl="0" w:tplc="0C0A0015">
      <w:start w:val="2"/>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2BF523F"/>
    <w:multiLevelType w:val="hybridMultilevel"/>
    <w:tmpl w:val="73643EB6"/>
    <w:lvl w:ilvl="0" w:tplc="469AED48">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3CB562C"/>
    <w:multiLevelType w:val="hybridMultilevel"/>
    <w:tmpl w:val="C52835C2"/>
    <w:lvl w:ilvl="0" w:tplc="B7CC8160">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5051E"/>
    <w:rsid w:val="001A2CED"/>
    <w:rsid w:val="003E6DE2"/>
    <w:rsid w:val="004239AA"/>
    <w:rsid w:val="005B4009"/>
    <w:rsid w:val="00783CB3"/>
    <w:rsid w:val="00B5051E"/>
    <w:rsid w:val="00D047FC"/>
    <w:rsid w:val="00D972C2"/>
    <w:rsid w:val="00DF7B2A"/>
    <w:rsid w:val="00E50540"/>
    <w:rsid w:val="00ED66C1"/>
    <w:rsid w:val="00F104C5"/>
    <w:rsid w:val="00F8081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5051E"/>
    <w:pPr>
      <w:tabs>
        <w:tab w:val="left" w:pos="284"/>
        <w:tab w:val="left" w:pos="709"/>
      </w:tabs>
      <w:ind w:left="705"/>
    </w:pPr>
    <w:rPr>
      <w:sz w:val="20"/>
      <w:szCs w:val="20"/>
      <w:lang w:val="es-MX"/>
    </w:rPr>
  </w:style>
  <w:style w:type="character" w:customStyle="1" w:styleId="SangradetextonormalCar">
    <w:name w:val="Sangría de texto normal Car"/>
    <w:basedOn w:val="Fuentedeprrafopredeter"/>
    <w:link w:val="Sangradetextonormal"/>
    <w:rsid w:val="00B5051E"/>
    <w:rPr>
      <w:rFonts w:ascii="Times New Roman" w:eastAsia="Times New Roman" w:hAnsi="Times New Roman" w:cs="Times New Roman"/>
      <w:sz w:val="20"/>
      <w:szCs w:val="20"/>
      <w:lang w:val="es-MX" w:eastAsia="es-ES"/>
    </w:rPr>
  </w:style>
  <w:style w:type="paragraph" w:customStyle="1" w:styleId="CarCarCar">
    <w:name w:val="Car Car Car"/>
    <w:basedOn w:val="Normal"/>
    <w:rsid w:val="00B5051E"/>
    <w:pPr>
      <w:spacing w:after="160" w:line="240" w:lineRule="exact"/>
    </w:pPr>
    <w:rPr>
      <w:rFonts w:ascii="Tahoma" w:hAnsi="Tahoma"/>
      <w:sz w:val="20"/>
      <w:szCs w:val="20"/>
      <w:lang w:val="en-US" w:eastAsia="en-US"/>
    </w:rPr>
  </w:style>
  <w:style w:type="character" w:styleId="nfasis">
    <w:name w:val="Emphasis"/>
    <w:aliases w:val="Standard"/>
    <w:basedOn w:val="Fuentedeprrafopredeter"/>
    <w:qFormat/>
    <w:rsid w:val="00B5051E"/>
    <w:rPr>
      <w:rFonts w:ascii="Arial" w:hAnsi="Arial"/>
      <w:iCs/>
      <w:color w:val="auto"/>
      <w:sz w:val="24"/>
    </w:rPr>
  </w:style>
  <w:style w:type="paragraph" w:styleId="Sinespaciado">
    <w:name w:val="No Spacing"/>
    <w:basedOn w:val="Normal"/>
    <w:link w:val="SinespaciadoCar"/>
    <w:qFormat/>
    <w:rsid w:val="00B5051E"/>
    <w:rPr>
      <w:rFonts w:ascii="Arial" w:eastAsia="Calibri" w:hAnsi="Arial"/>
      <w:sz w:val="36"/>
      <w:szCs w:val="22"/>
      <w:lang w:eastAsia="en-US"/>
    </w:rPr>
  </w:style>
  <w:style w:type="character" w:customStyle="1" w:styleId="SinespaciadoCar">
    <w:name w:val="Sin espaciado Car"/>
    <w:basedOn w:val="Fuentedeprrafopredeter"/>
    <w:link w:val="Sinespaciado"/>
    <w:rsid w:val="00B5051E"/>
    <w:rPr>
      <w:rFonts w:ascii="Arial" w:eastAsia="Calibri" w:hAnsi="Arial" w:cs="Times New Roman"/>
      <w:sz w:val="36"/>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27FA-CF55-4123-9523-FD9716A9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3464</Words>
  <Characters>19053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administrator</cp:lastModifiedBy>
  <cp:revision>9</cp:revision>
  <cp:lastPrinted>2011-11-22T16:07:00Z</cp:lastPrinted>
  <dcterms:created xsi:type="dcterms:W3CDTF">2011-11-21T14:48:00Z</dcterms:created>
  <dcterms:modified xsi:type="dcterms:W3CDTF">2011-11-23T13:59:00Z</dcterms:modified>
</cp:coreProperties>
</file>